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1CC5" w14:textId="43C2FF19" w:rsidR="00D50891" w:rsidRPr="00F349D8" w:rsidRDefault="00D50891" w:rsidP="00771D4A">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 xml:space="preserve">REQUEST FOR </w:t>
      </w:r>
      <w:r w:rsidR="000A7B60" w:rsidRPr="00F349D8">
        <w:rPr>
          <w:rFonts w:ascii="Times New Roman" w:hAnsi="Times New Roman" w:cs="Times New Roman"/>
          <w:b/>
          <w:sz w:val="24"/>
          <w:szCs w:val="24"/>
        </w:rPr>
        <w:t>PROPOSAL</w:t>
      </w:r>
    </w:p>
    <w:p w14:paraId="35D86950"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FOR</w:t>
      </w:r>
    </w:p>
    <w:p w14:paraId="4A4D014C" w14:textId="25850776" w:rsidR="00D50891" w:rsidRPr="00F349D8" w:rsidRDefault="00B9554B"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PROFESSIONAL DEVELOPMENT- </w:t>
      </w:r>
      <w:r w:rsidR="007B2A43">
        <w:rPr>
          <w:rFonts w:ascii="Times New Roman" w:hAnsi="Times New Roman" w:cs="Times New Roman"/>
          <w:b/>
          <w:sz w:val="24"/>
          <w:szCs w:val="24"/>
        </w:rPr>
        <w:t xml:space="preserve">PROJECT-BASED (PBL) </w:t>
      </w:r>
      <w:r>
        <w:rPr>
          <w:rFonts w:ascii="Times New Roman" w:hAnsi="Times New Roman" w:cs="Times New Roman"/>
          <w:b/>
          <w:sz w:val="24"/>
          <w:szCs w:val="24"/>
        </w:rPr>
        <w:t>LEARNING</w:t>
      </w:r>
      <w:r w:rsidR="006D609E">
        <w:rPr>
          <w:rFonts w:ascii="Times New Roman" w:hAnsi="Times New Roman" w:cs="Times New Roman"/>
          <w:b/>
          <w:sz w:val="24"/>
          <w:szCs w:val="24"/>
        </w:rPr>
        <w:t xml:space="preserve"> INSTRUCTIONAL SUPPORT</w:t>
      </w:r>
    </w:p>
    <w:p w14:paraId="40017F8F" w14:textId="278656AC" w:rsidR="000A7B60" w:rsidRPr="00F349D8" w:rsidRDefault="000A7B60"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AT</w:t>
      </w:r>
    </w:p>
    <w:p w14:paraId="07379548"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MAYA ANGELOU PUBLIC CHARTER SCHOOL</w:t>
      </w:r>
    </w:p>
    <w:p w14:paraId="7A66A85F" w14:textId="77777777" w:rsidR="00D50891" w:rsidRPr="00F349D8" w:rsidRDefault="00D50891" w:rsidP="00D50891">
      <w:pPr>
        <w:spacing w:line="240" w:lineRule="auto"/>
        <w:jc w:val="center"/>
        <w:rPr>
          <w:rFonts w:ascii="Times New Roman" w:hAnsi="Times New Roman" w:cs="Times New Roman"/>
          <w:b/>
          <w:sz w:val="24"/>
          <w:szCs w:val="24"/>
        </w:rPr>
      </w:pPr>
    </w:p>
    <w:p w14:paraId="4F562DB6" w14:textId="77777777" w:rsidR="00D50891" w:rsidRPr="00F349D8" w:rsidRDefault="00D50891" w:rsidP="00D50891">
      <w:pPr>
        <w:spacing w:line="240" w:lineRule="auto"/>
        <w:jc w:val="center"/>
        <w:rPr>
          <w:rFonts w:ascii="Times New Roman" w:hAnsi="Times New Roman" w:cs="Times New Roman"/>
          <w:b/>
          <w:sz w:val="24"/>
          <w:szCs w:val="24"/>
        </w:rPr>
      </w:pPr>
    </w:p>
    <w:p w14:paraId="382479DB" w14:textId="77777777" w:rsidR="00D50891" w:rsidRPr="00F349D8" w:rsidRDefault="00D50891" w:rsidP="00D50891">
      <w:pPr>
        <w:spacing w:line="240" w:lineRule="auto"/>
        <w:jc w:val="center"/>
        <w:rPr>
          <w:rFonts w:ascii="Times New Roman" w:hAnsi="Times New Roman" w:cs="Times New Roman"/>
          <w:b/>
          <w:sz w:val="24"/>
          <w:szCs w:val="24"/>
        </w:rPr>
      </w:pPr>
    </w:p>
    <w:p w14:paraId="6A639F1F" w14:textId="77777777" w:rsidR="00D50891" w:rsidRPr="00F349D8" w:rsidRDefault="00D50891" w:rsidP="00D50891">
      <w:pPr>
        <w:spacing w:line="240" w:lineRule="auto"/>
        <w:jc w:val="center"/>
        <w:rPr>
          <w:rFonts w:ascii="Times New Roman" w:hAnsi="Times New Roman" w:cs="Times New Roman"/>
          <w:b/>
          <w:sz w:val="24"/>
          <w:szCs w:val="24"/>
        </w:rPr>
      </w:pPr>
    </w:p>
    <w:p w14:paraId="0ADC5CEE" w14:textId="77777777" w:rsidR="00D50891" w:rsidRPr="00F349D8" w:rsidRDefault="00D50891" w:rsidP="00D50891">
      <w:pPr>
        <w:spacing w:line="240" w:lineRule="auto"/>
        <w:jc w:val="center"/>
        <w:rPr>
          <w:rFonts w:ascii="Times New Roman" w:hAnsi="Times New Roman" w:cs="Times New Roman"/>
          <w:b/>
          <w:sz w:val="24"/>
          <w:szCs w:val="24"/>
        </w:rPr>
      </w:pPr>
    </w:p>
    <w:p w14:paraId="42E5C2D2"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21EBEA07" w14:textId="26DC7144" w:rsidR="00D50891" w:rsidRPr="00F349D8" w:rsidRDefault="002E6879" w:rsidP="00D50891">
      <w:pPr>
        <w:spacing w:line="240" w:lineRule="auto"/>
        <w:jc w:val="center"/>
        <w:rPr>
          <w:rFonts w:ascii="Times New Roman" w:hAnsi="Times New Roman" w:cs="Times New Roman"/>
          <w:b/>
          <w:sz w:val="24"/>
          <w:szCs w:val="24"/>
        </w:rPr>
      </w:pPr>
      <w:r w:rsidRPr="002E6879">
        <w:rPr>
          <w:rFonts w:ascii="Times New Roman" w:hAnsi="Times New Roman" w:cs="Times New Roman"/>
          <w:b/>
          <w:sz w:val="24"/>
          <w:szCs w:val="24"/>
        </w:rPr>
        <w:t>https://app.smartsheet.com/b/form/6ce9cdea9c33448eb8d605a2011e23f8</w:t>
      </w:r>
    </w:p>
    <w:p w14:paraId="499556CA" w14:textId="7537FC46"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NO LATER THAN 12 NOON</w:t>
      </w:r>
      <w:r w:rsidR="006D609E">
        <w:rPr>
          <w:rFonts w:ascii="Times New Roman" w:hAnsi="Times New Roman" w:cs="Times New Roman"/>
          <w:b/>
          <w:sz w:val="24"/>
          <w:szCs w:val="24"/>
        </w:rPr>
        <w:t xml:space="preserve"> </w:t>
      </w:r>
      <w:r w:rsidR="003948D2">
        <w:rPr>
          <w:rFonts w:ascii="Times New Roman" w:hAnsi="Times New Roman" w:cs="Times New Roman"/>
          <w:b/>
          <w:sz w:val="24"/>
          <w:szCs w:val="24"/>
        </w:rPr>
        <w:t>MARCH 1, 2019</w:t>
      </w:r>
    </w:p>
    <w:p w14:paraId="11154583" w14:textId="77777777" w:rsidR="00D50891" w:rsidRPr="00F349D8" w:rsidRDefault="00D50891">
      <w:pPr>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D50891">
      <w:pPr>
        <w:spacing w:line="240" w:lineRule="auto"/>
        <w:jc w:val="center"/>
        <w:rPr>
          <w:rFonts w:ascii="Times New Roman" w:hAnsi="Times New Roman" w:cs="Times New Roman"/>
          <w:b/>
          <w:sz w:val="24"/>
          <w:szCs w:val="24"/>
        </w:rPr>
      </w:pPr>
    </w:p>
    <w:p w14:paraId="4D1DE992" w14:textId="2FF08FF3"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8D5C06">
      <w:pPr>
        <w:pStyle w:val="NoSpacing"/>
        <w:jc w:val="center"/>
        <w:rPr>
          <w:rFonts w:ascii="Times New Roman" w:hAnsi="Times New Roman"/>
          <w:b/>
          <w:sz w:val="24"/>
          <w:szCs w:val="24"/>
        </w:rPr>
      </w:pPr>
    </w:p>
    <w:p w14:paraId="0F96561A" w14:textId="3799CD11"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8D5C06">
      <w:pPr>
        <w:pStyle w:val="NoSpacing"/>
        <w:jc w:val="center"/>
        <w:rPr>
          <w:rFonts w:ascii="Times New Roman" w:hAnsi="Times New Roman"/>
          <w:b/>
          <w:sz w:val="24"/>
          <w:szCs w:val="24"/>
        </w:rPr>
      </w:pPr>
    </w:p>
    <w:p w14:paraId="1571ED54" w14:textId="5A7B3A60" w:rsidR="008D5C06" w:rsidRPr="00F349D8" w:rsidRDefault="006D609E" w:rsidP="008D5C06">
      <w:pPr>
        <w:pStyle w:val="NoSpacing"/>
        <w:jc w:val="center"/>
        <w:rPr>
          <w:rFonts w:ascii="Times New Roman" w:hAnsi="Times New Roman"/>
          <w:b/>
          <w:sz w:val="24"/>
          <w:szCs w:val="24"/>
        </w:rPr>
      </w:pPr>
      <w:r>
        <w:rPr>
          <w:rFonts w:ascii="Times New Roman" w:hAnsi="Times New Roman"/>
          <w:b/>
          <w:sz w:val="24"/>
          <w:szCs w:val="24"/>
        </w:rPr>
        <w:t xml:space="preserve">Curriculum and Instruction Support </w:t>
      </w:r>
    </w:p>
    <w:p w14:paraId="45E2C34F" w14:textId="77777777" w:rsidR="008D5C06" w:rsidRPr="00F349D8" w:rsidRDefault="008D5C06" w:rsidP="008D5C06">
      <w:pPr>
        <w:spacing w:line="240" w:lineRule="auto"/>
        <w:rPr>
          <w:rFonts w:ascii="Times New Roman" w:hAnsi="Times New Roman" w:cs="Times New Roman"/>
          <w:b/>
          <w:sz w:val="24"/>
          <w:szCs w:val="24"/>
        </w:rPr>
      </w:pPr>
    </w:p>
    <w:p w14:paraId="0C2FC3DE" w14:textId="59BE8F6D" w:rsidR="00132F33" w:rsidRPr="00F349D8" w:rsidRDefault="00AC6F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0A0EEB">
      <w:pPr>
        <w:pStyle w:val="ListParagraph"/>
        <w:numPr>
          <w:ilvl w:val="0"/>
          <w:numId w:val="39"/>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3FCA65D1" w:rsidR="00132F33" w:rsidRDefault="009731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0CBC7DA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w:t>
      </w:r>
      <w:r>
        <w:rPr>
          <w:rFonts w:ascii="Times New Roman" w:hAnsi="Times New Roman" w:cs="Times New Roman"/>
          <w:sz w:val="24"/>
          <w:szCs w:val="24"/>
        </w:rPr>
        <w:t xml:space="preserve"> “MAPCS” </w:t>
      </w:r>
      <w:r w:rsidRPr="00F349D8">
        <w:rPr>
          <w:rFonts w:ascii="Times New Roman" w:hAnsi="Times New Roman" w:cs="Times New Roman"/>
          <w:sz w:val="24"/>
          <w:szCs w:val="24"/>
        </w:rPr>
        <w:t xml:space="preserve">means Maya Angelou Public Charter School. </w:t>
      </w:r>
    </w:p>
    <w:p w14:paraId="362E4E2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“contractor” or “bidder” means the responsible bidder. The term “successful contractor” or “successful bidder” refers to the bidder awarded the contract.</w:t>
      </w:r>
    </w:p>
    <w:p w14:paraId="297A2FFA" w14:textId="27BD0741" w:rsidR="000A0EEB" w:rsidRPr="00323C93" w:rsidRDefault="000A0EEB" w:rsidP="000A0EEB">
      <w:pPr>
        <w:pStyle w:val="ListParagraph"/>
        <w:numPr>
          <w:ilvl w:val="1"/>
          <w:numId w:val="1"/>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intent of this solicitation is to procure a contract for professional development and instructional coaching for MAPCS staff that is consistent with MAPCS’ “Beyond the Diploma” philosophy</w:t>
      </w:r>
      <w:r w:rsidR="00436ACC">
        <w:rPr>
          <w:rFonts w:ascii="Times New Roman" w:hAnsi="Times New Roman" w:cs="Times New Roman"/>
          <w:sz w:val="24"/>
          <w:szCs w:val="24"/>
        </w:rPr>
        <w:t xml:space="preserve"> and common core standards</w:t>
      </w:r>
      <w:r w:rsidRPr="00323C93">
        <w:rPr>
          <w:rFonts w:ascii="Times New Roman" w:hAnsi="Times New Roman" w:cs="Times New Roman"/>
          <w:sz w:val="24"/>
          <w:szCs w:val="24"/>
        </w:rPr>
        <w:t xml:space="preserve">. </w:t>
      </w:r>
    </w:p>
    <w:p w14:paraId="4F8F4790" w14:textId="521948F7" w:rsidR="000A0EEB" w:rsidRDefault="00436ACC" w:rsidP="000A0EE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0A0EEB">
        <w:rPr>
          <w:rFonts w:ascii="Times New Roman" w:hAnsi="Times New Roman" w:cs="Times New Roman"/>
          <w:sz w:val="24"/>
          <w:szCs w:val="24"/>
        </w:rPr>
        <w:t>Beyond the Diploma</w:t>
      </w:r>
      <w:r>
        <w:rPr>
          <w:rFonts w:ascii="Times New Roman" w:hAnsi="Times New Roman" w:cs="Times New Roman"/>
          <w:sz w:val="24"/>
          <w:szCs w:val="24"/>
        </w:rPr>
        <w:t>”</w:t>
      </w:r>
      <w:r w:rsidR="000A0EEB">
        <w:rPr>
          <w:rFonts w:ascii="Times New Roman" w:hAnsi="Times New Roman" w:cs="Times New Roman"/>
          <w:sz w:val="24"/>
          <w:szCs w:val="24"/>
        </w:rPr>
        <w:t xml:space="preserve"> means that MAPCS strives to prepare students for life beyond the diploma, setting each student on a pathway to college or career through personalized learning, a standards-based curriculum, and social-emotional learning support. (See addendum 1 for details.) </w:t>
      </w:r>
    </w:p>
    <w:p w14:paraId="7E6E1EB3" w14:textId="2A622F33" w:rsidR="00CF4C48" w:rsidRDefault="00CF4C48" w:rsidP="000A0EE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PD means professional development and instructional support for staff at MAPCS</w:t>
      </w:r>
      <w:r w:rsidR="003948D2">
        <w:rPr>
          <w:rFonts w:ascii="Times New Roman" w:hAnsi="Times New Roman" w:cs="Times New Roman"/>
          <w:sz w:val="24"/>
          <w:szCs w:val="24"/>
        </w:rPr>
        <w:t>.</w:t>
      </w:r>
    </w:p>
    <w:p w14:paraId="13B983CF" w14:textId="1F2984BC" w:rsidR="003948D2" w:rsidRPr="00F349D8" w:rsidRDefault="003948D2" w:rsidP="000A0EE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term “PBL” means Project-based Learning.</w:t>
      </w:r>
    </w:p>
    <w:p w14:paraId="52B0E934" w14:textId="283BB723" w:rsidR="000A0EEB" w:rsidRDefault="000A0EEB" w:rsidP="000A0EEB">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Goals</w:t>
      </w:r>
      <w:r w:rsidR="00CF4C48">
        <w:rPr>
          <w:rFonts w:ascii="Times New Roman" w:hAnsi="Times New Roman" w:cs="Times New Roman"/>
          <w:b/>
          <w:sz w:val="24"/>
          <w:szCs w:val="24"/>
        </w:rPr>
        <w:t xml:space="preserve"> of this RFP</w:t>
      </w:r>
    </w:p>
    <w:p w14:paraId="5CC7D997" w14:textId="011700B3" w:rsidR="00CF4C48" w:rsidRDefault="00436ACC" w:rsidP="00CF4C48">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S</w:t>
      </w:r>
      <w:r w:rsidR="00CF4C48">
        <w:rPr>
          <w:rFonts w:ascii="Times New Roman" w:hAnsi="Times New Roman" w:cs="Times New Roman"/>
          <w:sz w:val="24"/>
          <w:szCs w:val="24"/>
        </w:rPr>
        <w:t>upport the development of a cohesive framework for unified approach</w:t>
      </w:r>
      <w:r>
        <w:rPr>
          <w:rFonts w:ascii="Times New Roman" w:hAnsi="Times New Roman" w:cs="Times New Roman"/>
          <w:sz w:val="24"/>
          <w:szCs w:val="24"/>
        </w:rPr>
        <w:t xml:space="preserve"> that incorporates </w:t>
      </w:r>
      <w:r w:rsidR="003948D2">
        <w:rPr>
          <w:rFonts w:ascii="Times New Roman" w:hAnsi="Times New Roman" w:cs="Times New Roman"/>
          <w:sz w:val="24"/>
          <w:szCs w:val="24"/>
        </w:rPr>
        <w:t>PBL with best pedagogical practices</w:t>
      </w:r>
      <w:r>
        <w:rPr>
          <w:rFonts w:ascii="Times New Roman" w:hAnsi="Times New Roman" w:cs="Times New Roman"/>
          <w:sz w:val="24"/>
          <w:szCs w:val="24"/>
        </w:rPr>
        <w:t>;</w:t>
      </w:r>
    </w:p>
    <w:p w14:paraId="74AC102E" w14:textId="050310F3" w:rsidR="003948D2" w:rsidRPr="003948D2" w:rsidRDefault="003948D2" w:rsidP="003948D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Educate teachers about s</w:t>
      </w:r>
      <w:r w:rsidRPr="003948D2">
        <w:rPr>
          <w:rFonts w:ascii="Times New Roman" w:eastAsia="Times New Roman" w:hAnsi="Times New Roman" w:cs="Times New Roman"/>
          <w:color w:val="222222"/>
          <w:sz w:val="24"/>
          <w:szCs w:val="24"/>
        </w:rPr>
        <w:t>upplemental online tools to enhance student engagement and differentiation</w:t>
      </w:r>
      <w:r>
        <w:rPr>
          <w:rFonts w:ascii="Times New Roman" w:eastAsia="Times New Roman" w:hAnsi="Times New Roman" w:cs="Times New Roman"/>
          <w:color w:val="222222"/>
          <w:sz w:val="24"/>
          <w:szCs w:val="24"/>
        </w:rPr>
        <w:t>;</w:t>
      </w:r>
      <w:r w:rsidRPr="003948D2">
        <w:rPr>
          <w:rFonts w:ascii="Times New Roman" w:eastAsia="Times New Roman" w:hAnsi="Times New Roman" w:cs="Times New Roman"/>
          <w:color w:val="222222"/>
          <w:sz w:val="24"/>
          <w:szCs w:val="24"/>
        </w:rPr>
        <w:t> </w:t>
      </w:r>
    </w:p>
    <w:p w14:paraId="260F8B34" w14:textId="5E8920E7" w:rsidR="003948D2" w:rsidRPr="003948D2" w:rsidRDefault="003948D2" w:rsidP="00CF4C48">
      <w:pPr>
        <w:pStyle w:val="ListParagraph"/>
        <w:numPr>
          <w:ilvl w:val="1"/>
          <w:numId w:val="1"/>
        </w:numPr>
        <w:spacing w:line="240" w:lineRule="auto"/>
        <w:rPr>
          <w:rFonts w:ascii="Times New Roman" w:hAnsi="Times New Roman" w:cs="Times New Roman"/>
          <w:sz w:val="24"/>
          <w:szCs w:val="24"/>
        </w:rPr>
      </w:pPr>
      <w:r w:rsidRPr="003948D2">
        <w:rPr>
          <w:rFonts w:ascii="Times New Roman" w:eastAsia="Times New Roman" w:hAnsi="Times New Roman" w:cs="Times New Roman"/>
          <w:color w:val="222222"/>
          <w:sz w:val="24"/>
          <w:szCs w:val="24"/>
        </w:rPr>
        <w:t>Train teachers on how to use these tools in tandem with our currently exis</w:t>
      </w:r>
      <w:r w:rsidR="007B2A43">
        <w:rPr>
          <w:rFonts w:ascii="Times New Roman" w:eastAsia="Times New Roman" w:hAnsi="Times New Roman" w:cs="Times New Roman"/>
          <w:color w:val="222222"/>
          <w:sz w:val="24"/>
          <w:szCs w:val="24"/>
        </w:rPr>
        <w:t>ting online platforms</w:t>
      </w:r>
      <w:r w:rsidRPr="003948D2">
        <w:rPr>
          <w:rFonts w:ascii="Times New Roman" w:eastAsia="Times New Roman" w:hAnsi="Times New Roman" w:cs="Times New Roman"/>
          <w:color w:val="222222"/>
          <w:sz w:val="24"/>
          <w:szCs w:val="24"/>
        </w:rPr>
        <w:t>;</w:t>
      </w:r>
    </w:p>
    <w:p w14:paraId="45E83D24" w14:textId="1AAD7E79" w:rsidR="003948D2" w:rsidRPr="003948D2" w:rsidRDefault="003948D2" w:rsidP="00CF4C48">
      <w:pPr>
        <w:pStyle w:val="ListParagraph"/>
        <w:numPr>
          <w:ilvl w:val="1"/>
          <w:numId w:val="1"/>
        </w:numPr>
        <w:spacing w:line="240" w:lineRule="auto"/>
        <w:rPr>
          <w:rFonts w:ascii="Times New Roman" w:hAnsi="Times New Roman" w:cs="Times New Roman"/>
          <w:sz w:val="24"/>
          <w:szCs w:val="24"/>
        </w:rPr>
      </w:pPr>
      <w:r w:rsidRPr="003948D2">
        <w:rPr>
          <w:rFonts w:ascii="Times New Roman" w:eastAsia="Times New Roman" w:hAnsi="Times New Roman" w:cs="Times New Roman"/>
          <w:color w:val="222222"/>
          <w:sz w:val="24"/>
          <w:szCs w:val="24"/>
        </w:rPr>
        <w:t xml:space="preserve">Provide proven strategies on how to integrate technology in </w:t>
      </w:r>
      <w:r w:rsidR="007B2A43">
        <w:rPr>
          <w:rFonts w:ascii="Times New Roman" w:eastAsia="Times New Roman" w:hAnsi="Times New Roman" w:cs="Times New Roman"/>
          <w:color w:val="222222"/>
          <w:sz w:val="24"/>
          <w:szCs w:val="24"/>
        </w:rPr>
        <w:t>PLB</w:t>
      </w:r>
      <w:r w:rsidRPr="003948D2">
        <w:rPr>
          <w:rFonts w:ascii="Times New Roman" w:eastAsia="Times New Roman" w:hAnsi="Times New Roman" w:cs="Times New Roman"/>
          <w:color w:val="222222"/>
          <w:sz w:val="24"/>
          <w:szCs w:val="24"/>
        </w:rPr>
        <w:t xml:space="preserve"> units;</w:t>
      </w:r>
    </w:p>
    <w:p w14:paraId="3376EEB6" w14:textId="4B4D1FDC" w:rsidR="003948D2" w:rsidRPr="003948D2" w:rsidRDefault="003948D2" w:rsidP="00CF4C48">
      <w:pPr>
        <w:pStyle w:val="ListParagraph"/>
        <w:numPr>
          <w:ilvl w:val="1"/>
          <w:numId w:val="1"/>
        </w:numPr>
        <w:spacing w:line="240" w:lineRule="auto"/>
        <w:rPr>
          <w:rFonts w:ascii="Times New Roman" w:hAnsi="Times New Roman" w:cs="Times New Roman"/>
          <w:sz w:val="24"/>
          <w:szCs w:val="24"/>
        </w:rPr>
      </w:pPr>
      <w:r w:rsidRPr="003948D2">
        <w:rPr>
          <w:rFonts w:ascii="Times New Roman" w:eastAsia="Times New Roman" w:hAnsi="Times New Roman" w:cs="Times New Roman"/>
          <w:color w:val="222222"/>
          <w:sz w:val="24"/>
          <w:szCs w:val="24"/>
        </w:rPr>
        <w:t xml:space="preserve">Train teachers on how to teach students to use technology, online tools, </w:t>
      </w:r>
      <w:r w:rsidR="007B2A43">
        <w:rPr>
          <w:rFonts w:ascii="Times New Roman" w:eastAsia="Times New Roman" w:hAnsi="Times New Roman" w:cs="Times New Roman"/>
          <w:color w:val="222222"/>
          <w:sz w:val="24"/>
          <w:szCs w:val="24"/>
        </w:rPr>
        <w:t>as</w:t>
      </w:r>
      <w:r w:rsidRPr="003948D2">
        <w:rPr>
          <w:rFonts w:ascii="Times New Roman" w:eastAsia="Times New Roman" w:hAnsi="Times New Roman" w:cs="Times New Roman"/>
          <w:color w:val="222222"/>
          <w:sz w:val="24"/>
          <w:szCs w:val="24"/>
        </w:rPr>
        <w:t xml:space="preserve"> well as face-to-face interactions to collaborate with one another;</w:t>
      </w:r>
    </w:p>
    <w:p w14:paraId="6608EECA" w14:textId="01D5079F" w:rsidR="00CF4C48" w:rsidRPr="003948D2" w:rsidRDefault="007E5F94" w:rsidP="00CF4C4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 a strategic </w:t>
      </w:r>
      <w:r w:rsidR="00CF4C48" w:rsidRPr="003948D2">
        <w:rPr>
          <w:rFonts w:ascii="Times New Roman" w:hAnsi="Times New Roman" w:cs="Times New Roman"/>
          <w:sz w:val="24"/>
          <w:szCs w:val="24"/>
        </w:rPr>
        <w:t>network vision of the “Beyond the Diploma”</w:t>
      </w:r>
      <w:r w:rsidR="00436ACC" w:rsidRPr="003948D2">
        <w:rPr>
          <w:rFonts w:ascii="Times New Roman" w:hAnsi="Times New Roman" w:cs="Times New Roman"/>
          <w:sz w:val="24"/>
          <w:szCs w:val="24"/>
        </w:rPr>
        <w:t>;</w:t>
      </w:r>
      <w:r w:rsidR="00CF4C48" w:rsidRPr="003948D2">
        <w:rPr>
          <w:rFonts w:ascii="Times New Roman" w:hAnsi="Times New Roman" w:cs="Times New Roman"/>
          <w:sz w:val="24"/>
          <w:szCs w:val="24"/>
        </w:rPr>
        <w:t xml:space="preserve"> </w:t>
      </w:r>
    </w:p>
    <w:p w14:paraId="2F3CA87D" w14:textId="636A5E11" w:rsidR="007553C4" w:rsidRPr="00CF4C48" w:rsidRDefault="00436ACC" w:rsidP="00CF4C48">
      <w:pPr>
        <w:pStyle w:val="ListParagraph"/>
        <w:numPr>
          <w:ilvl w:val="1"/>
          <w:numId w:val="1"/>
        </w:numPr>
        <w:spacing w:line="240" w:lineRule="auto"/>
        <w:rPr>
          <w:rFonts w:ascii="Times New Roman" w:hAnsi="Times New Roman" w:cs="Times New Roman"/>
          <w:sz w:val="24"/>
          <w:szCs w:val="24"/>
        </w:rPr>
      </w:pPr>
      <w:r w:rsidRPr="003948D2">
        <w:rPr>
          <w:rFonts w:ascii="Times New Roman" w:hAnsi="Times New Roman" w:cs="Times New Roman"/>
          <w:sz w:val="24"/>
          <w:szCs w:val="24"/>
        </w:rPr>
        <w:t>Coach</w:t>
      </w:r>
      <w:r w:rsidR="007553C4" w:rsidRPr="003948D2">
        <w:rPr>
          <w:rFonts w:ascii="Times New Roman" w:hAnsi="Times New Roman" w:cs="Times New Roman"/>
          <w:sz w:val="24"/>
          <w:szCs w:val="24"/>
        </w:rPr>
        <w:t xml:space="preserve"> MAPCS staff </w:t>
      </w:r>
      <w:r>
        <w:rPr>
          <w:rFonts w:ascii="Times New Roman" w:hAnsi="Times New Roman" w:cs="Times New Roman"/>
          <w:sz w:val="24"/>
          <w:szCs w:val="24"/>
        </w:rPr>
        <w:t>so that they</w:t>
      </w:r>
      <w:r w:rsidR="007553C4">
        <w:rPr>
          <w:rFonts w:ascii="Times New Roman" w:hAnsi="Times New Roman" w:cs="Times New Roman"/>
          <w:sz w:val="24"/>
          <w:szCs w:val="24"/>
        </w:rPr>
        <w:t xml:space="preserve"> can meet the unique needs of </w:t>
      </w:r>
      <w:r>
        <w:rPr>
          <w:rFonts w:ascii="Times New Roman" w:hAnsi="Times New Roman" w:cs="Times New Roman"/>
          <w:sz w:val="24"/>
          <w:szCs w:val="24"/>
        </w:rPr>
        <w:t>each student</w:t>
      </w:r>
      <w:r w:rsidR="007553C4">
        <w:rPr>
          <w:rFonts w:ascii="Times New Roman" w:hAnsi="Times New Roman" w:cs="Times New Roman"/>
          <w:sz w:val="24"/>
          <w:szCs w:val="24"/>
        </w:rPr>
        <w:t>. Staff must not only be able to meet each student “where he or she is” but also engage each student to he</w:t>
      </w:r>
      <w:r>
        <w:rPr>
          <w:rFonts w:ascii="Times New Roman" w:hAnsi="Times New Roman" w:cs="Times New Roman"/>
          <w:sz w:val="24"/>
          <w:szCs w:val="24"/>
        </w:rPr>
        <w:t>lp realize his or her potential.</w:t>
      </w:r>
    </w:p>
    <w:p w14:paraId="0581174D" w14:textId="63F127E1" w:rsidR="000A0EEB" w:rsidRDefault="000A0EEB" w:rsidP="00507DE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Contractor Requirements</w:t>
      </w:r>
    </w:p>
    <w:p w14:paraId="690F7491" w14:textId="6262D437" w:rsidR="007553C4" w:rsidRDefault="00AB3B39" w:rsidP="007553C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Have a p</w:t>
      </w:r>
      <w:r w:rsidR="007553C4">
        <w:rPr>
          <w:rFonts w:ascii="Times New Roman" w:hAnsi="Times New Roman" w:cs="Times New Roman"/>
          <w:sz w:val="24"/>
          <w:szCs w:val="24"/>
        </w:rPr>
        <w:t>roven track record of working with similar entities</w:t>
      </w:r>
      <w:r w:rsidR="00357055">
        <w:rPr>
          <w:rFonts w:ascii="Times New Roman" w:hAnsi="Times New Roman" w:cs="Times New Roman"/>
          <w:sz w:val="24"/>
          <w:szCs w:val="24"/>
        </w:rPr>
        <w:t xml:space="preserve"> (e.g., urban schools that cater to at-promise youth)</w:t>
      </w:r>
      <w:r w:rsidR="007553C4">
        <w:rPr>
          <w:rFonts w:ascii="Times New Roman" w:hAnsi="Times New Roman" w:cs="Times New Roman"/>
          <w:sz w:val="24"/>
          <w:szCs w:val="24"/>
        </w:rPr>
        <w:t xml:space="preserve"> to develop customized PD and curriculum support to achieve strategic vision;</w:t>
      </w:r>
    </w:p>
    <w:p w14:paraId="18645D51" w14:textId="34F0D603" w:rsidR="007553C4" w:rsidRDefault="007553C4" w:rsidP="007553C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Provide an adaptive and high-impact PD for MAPCS teachers and leaders;</w:t>
      </w:r>
    </w:p>
    <w:p w14:paraId="5F1A8C0E" w14:textId="069ED848" w:rsidR="007553C4" w:rsidRDefault="007553C4" w:rsidP="007553C4">
      <w:pPr>
        <w:pStyle w:val="ListParagraph"/>
        <w:numPr>
          <w:ilvl w:val="1"/>
          <w:numId w:val="1"/>
        </w:numPr>
        <w:spacing w:line="240" w:lineRule="auto"/>
        <w:rPr>
          <w:rFonts w:ascii="Times New Roman" w:hAnsi="Times New Roman" w:cs="Times New Roman"/>
          <w:sz w:val="24"/>
          <w:szCs w:val="24"/>
        </w:rPr>
      </w:pPr>
      <w:r w:rsidRPr="007553C4">
        <w:rPr>
          <w:rFonts w:ascii="Times New Roman" w:hAnsi="Times New Roman" w:cs="Times New Roman"/>
          <w:sz w:val="24"/>
          <w:szCs w:val="24"/>
        </w:rPr>
        <w:t>Employ</w:t>
      </w:r>
      <w:r>
        <w:rPr>
          <w:rFonts w:ascii="Times New Roman" w:hAnsi="Times New Roman" w:cs="Times New Roman"/>
          <w:sz w:val="24"/>
          <w:szCs w:val="24"/>
        </w:rPr>
        <w:t xml:space="preserve"> materials are current, engaging, and relevant to </w:t>
      </w:r>
      <w:r w:rsidR="003948D2">
        <w:rPr>
          <w:rFonts w:ascii="Times New Roman" w:hAnsi="Times New Roman" w:cs="Times New Roman"/>
          <w:sz w:val="24"/>
          <w:szCs w:val="24"/>
        </w:rPr>
        <w:t>PBL and MAPCS’</w:t>
      </w:r>
      <w:r>
        <w:rPr>
          <w:rFonts w:ascii="Times New Roman" w:hAnsi="Times New Roman" w:cs="Times New Roman"/>
          <w:sz w:val="24"/>
          <w:szCs w:val="24"/>
        </w:rPr>
        <w:t xml:space="preserve"> </w:t>
      </w:r>
      <w:r w:rsidR="00436ACC">
        <w:rPr>
          <w:rFonts w:ascii="Times New Roman" w:hAnsi="Times New Roman" w:cs="Times New Roman"/>
          <w:sz w:val="24"/>
          <w:szCs w:val="24"/>
        </w:rPr>
        <w:t>“</w:t>
      </w:r>
      <w:r>
        <w:rPr>
          <w:rFonts w:ascii="Times New Roman" w:hAnsi="Times New Roman" w:cs="Times New Roman"/>
          <w:sz w:val="24"/>
          <w:szCs w:val="24"/>
        </w:rPr>
        <w:t>Beyond the Diploma</w:t>
      </w:r>
      <w:r w:rsidR="00436ACC">
        <w:rPr>
          <w:rFonts w:ascii="Times New Roman" w:hAnsi="Times New Roman" w:cs="Times New Roman"/>
          <w:sz w:val="24"/>
          <w:szCs w:val="24"/>
        </w:rPr>
        <w:t>”</w:t>
      </w:r>
      <w:r>
        <w:rPr>
          <w:rFonts w:ascii="Times New Roman" w:hAnsi="Times New Roman" w:cs="Times New Roman"/>
          <w:sz w:val="24"/>
          <w:szCs w:val="24"/>
        </w:rPr>
        <w:t xml:space="preserve"> vision</w:t>
      </w:r>
      <w:r w:rsidR="00436ACC">
        <w:rPr>
          <w:rFonts w:ascii="Times New Roman" w:hAnsi="Times New Roman" w:cs="Times New Roman"/>
          <w:sz w:val="24"/>
          <w:szCs w:val="24"/>
        </w:rPr>
        <w:t xml:space="preserve"> and common core standards</w:t>
      </w:r>
      <w:r>
        <w:rPr>
          <w:rFonts w:ascii="Times New Roman" w:hAnsi="Times New Roman" w:cs="Times New Roman"/>
          <w:sz w:val="24"/>
          <w:szCs w:val="24"/>
        </w:rPr>
        <w:t xml:space="preserve">; </w:t>
      </w:r>
    </w:p>
    <w:p w14:paraId="77CEBCC4" w14:textId="16DC0020" w:rsidR="00AB3B39" w:rsidRPr="00AB3B39" w:rsidRDefault="00AB3B39" w:rsidP="00AB3B3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Consider needs of students at different schools and different pathways</w:t>
      </w:r>
      <w:r w:rsidR="003948D2">
        <w:rPr>
          <w:rFonts w:ascii="Times New Roman" w:hAnsi="Times New Roman" w:cs="Times New Roman"/>
          <w:sz w:val="24"/>
          <w:szCs w:val="24"/>
        </w:rPr>
        <w:t>.</w:t>
      </w:r>
    </w:p>
    <w:p w14:paraId="3BE318AC" w14:textId="23F54482" w:rsidR="00A62D0A"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Scope of Work</w:t>
      </w:r>
    </w:p>
    <w:p w14:paraId="69DA3647" w14:textId="77777777" w:rsidR="00357055" w:rsidRDefault="007553C4" w:rsidP="00CF4C48">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Work with </w:t>
      </w:r>
      <w:r w:rsidR="00357055">
        <w:rPr>
          <w:rFonts w:ascii="Times New Roman" w:hAnsi="Times New Roman" w:cs="Times New Roman"/>
          <w:sz w:val="24"/>
          <w:szCs w:val="24"/>
        </w:rPr>
        <w:t xml:space="preserve">MAPCS </w:t>
      </w:r>
      <w:r>
        <w:rPr>
          <w:rFonts w:ascii="Times New Roman" w:hAnsi="Times New Roman" w:cs="Times New Roman"/>
          <w:sz w:val="24"/>
          <w:szCs w:val="24"/>
        </w:rPr>
        <w:t xml:space="preserve">administration to develop a framework </w:t>
      </w:r>
      <w:r w:rsidR="00357055">
        <w:rPr>
          <w:rFonts w:ascii="Times New Roman" w:hAnsi="Times New Roman" w:cs="Times New Roman"/>
          <w:sz w:val="24"/>
          <w:szCs w:val="24"/>
        </w:rPr>
        <w:t>that:</w:t>
      </w:r>
    </w:p>
    <w:p w14:paraId="7F802B0F" w14:textId="77777777"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Exceeds the Common Core standards</w:t>
      </w:r>
    </w:p>
    <w:p w14:paraId="0023242F" w14:textId="07AA1B20"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Achieves</w:t>
      </w:r>
      <w:r w:rsidR="007553C4">
        <w:rPr>
          <w:rFonts w:ascii="Times New Roman" w:hAnsi="Times New Roman" w:cs="Times New Roman"/>
          <w:sz w:val="24"/>
          <w:szCs w:val="24"/>
        </w:rPr>
        <w:t xml:space="preserve"> the five pillars of the “Beyond the Diploma” vision</w:t>
      </w:r>
      <w:r w:rsidR="00436ACC">
        <w:rPr>
          <w:rFonts w:ascii="Times New Roman" w:hAnsi="Times New Roman" w:cs="Times New Roman"/>
          <w:sz w:val="24"/>
          <w:szCs w:val="24"/>
        </w:rPr>
        <w:t xml:space="preserve"> (Addendum 1)</w:t>
      </w:r>
    </w:p>
    <w:p w14:paraId="269211E9" w14:textId="37D6EEFE" w:rsidR="007553C4"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Incorporates </w:t>
      </w:r>
      <w:r w:rsidR="003948D2">
        <w:rPr>
          <w:rFonts w:ascii="Times New Roman" w:hAnsi="Times New Roman" w:cs="Times New Roman"/>
          <w:sz w:val="24"/>
          <w:szCs w:val="24"/>
        </w:rPr>
        <w:t>a PLB</w:t>
      </w:r>
      <w:r>
        <w:rPr>
          <w:rFonts w:ascii="Times New Roman" w:hAnsi="Times New Roman" w:cs="Times New Roman"/>
          <w:sz w:val="24"/>
          <w:szCs w:val="24"/>
        </w:rPr>
        <w:t xml:space="preserve"> environment</w:t>
      </w:r>
      <w:r w:rsidR="007553C4">
        <w:rPr>
          <w:rFonts w:ascii="Times New Roman" w:hAnsi="Times New Roman" w:cs="Times New Roman"/>
          <w:sz w:val="24"/>
          <w:szCs w:val="24"/>
        </w:rPr>
        <w:t>;</w:t>
      </w:r>
    </w:p>
    <w:p w14:paraId="79509DFD" w14:textId="74806ADD" w:rsidR="00AB3B39"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Employs a data-driven approach;</w:t>
      </w:r>
    </w:p>
    <w:p w14:paraId="366A6B72" w14:textId="55565350" w:rsidR="00357055"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Is c</w:t>
      </w:r>
      <w:r w:rsidR="00357055">
        <w:rPr>
          <w:rFonts w:ascii="Times New Roman" w:hAnsi="Times New Roman" w:cs="Times New Roman"/>
          <w:sz w:val="24"/>
          <w:szCs w:val="24"/>
        </w:rPr>
        <w:t xml:space="preserve">ustomizable to </w:t>
      </w:r>
      <w:r>
        <w:rPr>
          <w:rFonts w:ascii="Times New Roman" w:hAnsi="Times New Roman" w:cs="Times New Roman"/>
          <w:sz w:val="24"/>
          <w:szCs w:val="24"/>
        </w:rPr>
        <w:t xml:space="preserve">ensure that instructors have the </w:t>
      </w:r>
      <w:r w:rsidR="00436ACC">
        <w:rPr>
          <w:rFonts w:ascii="Times New Roman" w:hAnsi="Times New Roman" w:cs="Times New Roman"/>
          <w:sz w:val="24"/>
          <w:szCs w:val="24"/>
        </w:rPr>
        <w:t>resources</w:t>
      </w:r>
      <w:r>
        <w:rPr>
          <w:rFonts w:ascii="Times New Roman" w:hAnsi="Times New Roman" w:cs="Times New Roman"/>
          <w:sz w:val="24"/>
          <w:szCs w:val="24"/>
        </w:rPr>
        <w:t xml:space="preserve"> necessary to </w:t>
      </w:r>
      <w:r w:rsidR="00357055">
        <w:rPr>
          <w:rFonts w:ascii="Times New Roman" w:hAnsi="Times New Roman" w:cs="Times New Roman"/>
          <w:sz w:val="24"/>
          <w:szCs w:val="24"/>
        </w:rPr>
        <w:t>meet each student’s unique needs</w:t>
      </w:r>
      <w:r>
        <w:rPr>
          <w:rFonts w:ascii="Times New Roman" w:hAnsi="Times New Roman" w:cs="Times New Roman"/>
          <w:sz w:val="24"/>
          <w:szCs w:val="24"/>
        </w:rPr>
        <w:t>;</w:t>
      </w:r>
    </w:p>
    <w:p w14:paraId="49B1CD36" w14:textId="6200470C" w:rsidR="0026740A"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Incorporates intervention strategies;</w:t>
      </w:r>
    </w:p>
    <w:p w14:paraId="3FB273AC" w14:textId="09C40B05" w:rsidR="00B43816" w:rsidRDefault="00B43816"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Sets instructional expectations for teachers based on the curriculum, including planning, documentation of student progress, and guides to instructional blocks;</w:t>
      </w:r>
    </w:p>
    <w:p w14:paraId="2AF574BA" w14:textId="4362962F" w:rsidR="00021F3E" w:rsidRDefault="00021F3E"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Develops </w:t>
      </w:r>
      <w:r w:rsidR="00436ACC">
        <w:rPr>
          <w:rFonts w:ascii="Times New Roman" w:hAnsi="Times New Roman" w:cs="Times New Roman"/>
          <w:sz w:val="24"/>
          <w:szCs w:val="24"/>
        </w:rPr>
        <w:t xml:space="preserve">the </w:t>
      </w:r>
      <w:r>
        <w:rPr>
          <w:rFonts w:ascii="Times New Roman" w:hAnsi="Times New Roman" w:cs="Times New Roman"/>
          <w:sz w:val="24"/>
          <w:szCs w:val="24"/>
        </w:rPr>
        <w:t>coaching expertise of MAPCS administration and school leaders;</w:t>
      </w:r>
    </w:p>
    <w:p w14:paraId="40E77165" w14:textId="0071FF5D" w:rsidR="00B43816" w:rsidRDefault="00B43816"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Implements pedagogical best practices through inquiry-based cycles of PD.</w:t>
      </w:r>
    </w:p>
    <w:p w14:paraId="460FBF51" w14:textId="5557DB60" w:rsidR="007553C4" w:rsidRDefault="007553C4" w:rsidP="007553C4">
      <w:pPr>
        <w:pStyle w:val="ListParagraph"/>
        <w:numPr>
          <w:ilvl w:val="1"/>
          <w:numId w:val="16"/>
        </w:numPr>
        <w:spacing w:line="240" w:lineRule="auto"/>
        <w:rPr>
          <w:rFonts w:ascii="Times New Roman" w:hAnsi="Times New Roman" w:cs="Times New Roman"/>
          <w:sz w:val="24"/>
          <w:szCs w:val="24"/>
        </w:rPr>
      </w:pPr>
      <w:r w:rsidRPr="00CF4C48">
        <w:rPr>
          <w:rFonts w:ascii="Times New Roman" w:hAnsi="Times New Roman" w:cs="Times New Roman"/>
          <w:sz w:val="24"/>
          <w:szCs w:val="24"/>
        </w:rPr>
        <w:t xml:space="preserve">Work with MAPCS administration to provide ongoing PD that enhances </w:t>
      </w:r>
      <w:r w:rsidR="0036603F">
        <w:rPr>
          <w:rFonts w:ascii="Times New Roman" w:hAnsi="Times New Roman" w:cs="Times New Roman"/>
          <w:sz w:val="24"/>
          <w:szCs w:val="24"/>
        </w:rPr>
        <w:t xml:space="preserve">the </w:t>
      </w:r>
      <w:r w:rsidRPr="00CF4C48">
        <w:rPr>
          <w:rFonts w:ascii="Times New Roman" w:hAnsi="Times New Roman" w:cs="Times New Roman"/>
          <w:sz w:val="24"/>
          <w:szCs w:val="24"/>
        </w:rPr>
        <w:t xml:space="preserve">execution of </w:t>
      </w:r>
      <w:r w:rsidR="0036603F">
        <w:rPr>
          <w:rFonts w:ascii="Times New Roman" w:hAnsi="Times New Roman" w:cs="Times New Roman"/>
          <w:sz w:val="24"/>
          <w:szCs w:val="24"/>
        </w:rPr>
        <w:t xml:space="preserve">MAPCS’s </w:t>
      </w:r>
      <w:r w:rsidRPr="00CF4C48">
        <w:rPr>
          <w:rFonts w:ascii="Times New Roman" w:hAnsi="Times New Roman" w:cs="Times New Roman"/>
          <w:sz w:val="24"/>
          <w:szCs w:val="24"/>
        </w:rPr>
        <w:t>strategic vision and continually enhances instructors’ abilities</w:t>
      </w:r>
      <w:r>
        <w:rPr>
          <w:rFonts w:ascii="Times New Roman" w:hAnsi="Times New Roman" w:cs="Times New Roman"/>
          <w:sz w:val="24"/>
          <w:szCs w:val="24"/>
        </w:rPr>
        <w:t>;</w:t>
      </w:r>
    </w:p>
    <w:p w14:paraId="12B8180A" w14:textId="2DD245FE" w:rsidR="00D32984" w:rsidRDefault="00CF4C48" w:rsidP="007553C4">
      <w:pPr>
        <w:pStyle w:val="ListParagraph"/>
        <w:numPr>
          <w:ilvl w:val="1"/>
          <w:numId w:val="16"/>
        </w:numPr>
        <w:spacing w:line="240" w:lineRule="auto"/>
        <w:rPr>
          <w:rFonts w:ascii="Times New Roman" w:hAnsi="Times New Roman" w:cs="Times New Roman"/>
          <w:sz w:val="24"/>
          <w:szCs w:val="24"/>
        </w:rPr>
      </w:pPr>
      <w:r w:rsidRPr="00CF4C48">
        <w:rPr>
          <w:rFonts w:ascii="Times New Roman" w:hAnsi="Times New Roman" w:cs="Times New Roman"/>
          <w:sz w:val="24"/>
          <w:szCs w:val="24"/>
        </w:rPr>
        <w:t>Devise a successful PD program to ensure that the MAPCS team adjusts and adapts curriculum resources so that students thrive academically</w:t>
      </w:r>
      <w:r w:rsidR="00D32984">
        <w:rPr>
          <w:rFonts w:ascii="Times New Roman" w:hAnsi="Times New Roman" w:cs="Times New Roman"/>
          <w:sz w:val="24"/>
          <w:szCs w:val="24"/>
        </w:rPr>
        <w:t>;</w:t>
      </w:r>
    </w:p>
    <w:p w14:paraId="2FD34140" w14:textId="22D90956" w:rsidR="00CF4C48" w:rsidRDefault="00D32984" w:rsidP="007553C4">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PD and support should include strategies for the following: </w:t>
      </w:r>
    </w:p>
    <w:p w14:paraId="33178B39" w14:textId="38285ECB" w:rsidR="00D32984" w:rsidRDefault="00D32984"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Exceeding common core standards in classroom</w:t>
      </w:r>
      <w:r w:rsidR="00436ACC">
        <w:rPr>
          <w:rFonts w:ascii="Times New Roman" w:hAnsi="Times New Roman" w:cs="Times New Roman"/>
          <w:sz w:val="24"/>
          <w:szCs w:val="24"/>
        </w:rPr>
        <w:t>s</w:t>
      </w:r>
      <w:r>
        <w:rPr>
          <w:rFonts w:ascii="Times New Roman" w:hAnsi="Times New Roman" w:cs="Times New Roman"/>
          <w:sz w:val="24"/>
          <w:szCs w:val="24"/>
        </w:rPr>
        <w:t xml:space="preserve"> with at-promise youth</w:t>
      </w:r>
      <w:r w:rsidR="00AB3B39">
        <w:rPr>
          <w:rFonts w:ascii="Times New Roman" w:hAnsi="Times New Roman" w:cs="Times New Roman"/>
          <w:sz w:val="24"/>
          <w:szCs w:val="24"/>
        </w:rPr>
        <w:t>;</w:t>
      </w:r>
    </w:p>
    <w:p w14:paraId="1510EFF8" w14:textId="734850BB"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Implementing </w:t>
      </w:r>
      <w:r w:rsidR="0036603F">
        <w:rPr>
          <w:rFonts w:ascii="Times New Roman" w:hAnsi="Times New Roman" w:cs="Times New Roman"/>
          <w:sz w:val="24"/>
          <w:szCs w:val="24"/>
        </w:rPr>
        <w:t>PLB</w:t>
      </w:r>
      <w:r>
        <w:rPr>
          <w:rFonts w:ascii="Times New Roman" w:hAnsi="Times New Roman" w:cs="Times New Roman"/>
          <w:sz w:val="24"/>
          <w:szCs w:val="24"/>
        </w:rPr>
        <w:t xml:space="preserve"> environments;</w:t>
      </w:r>
    </w:p>
    <w:p w14:paraId="4D089B9B" w14:textId="2335B430" w:rsidR="00357055"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Meeting</w:t>
      </w:r>
      <w:r w:rsidR="00357055">
        <w:rPr>
          <w:rFonts w:ascii="Times New Roman" w:hAnsi="Times New Roman" w:cs="Times New Roman"/>
          <w:sz w:val="24"/>
          <w:szCs w:val="24"/>
        </w:rPr>
        <w:t xml:space="preserve"> students where they are currently at;</w:t>
      </w:r>
    </w:p>
    <w:p w14:paraId="7352B74E" w14:textId="739AD391" w:rsidR="00357055"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w:t>
      </w:r>
      <w:r w:rsidR="00AB3B39">
        <w:rPr>
          <w:rFonts w:ascii="Times New Roman" w:hAnsi="Times New Roman" w:cs="Times New Roman"/>
          <w:sz w:val="24"/>
          <w:szCs w:val="24"/>
        </w:rPr>
        <w:t>ngaging</w:t>
      </w:r>
      <w:r>
        <w:rPr>
          <w:rFonts w:ascii="Times New Roman" w:hAnsi="Times New Roman" w:cs="Times New Roman"/>
          <w:sz w:val="24"/>
          <w:szCs w:val="24"/>
        </w:rPr>
        <w:t xml:space="preserve"> </w:t>
      </w:r>
      <w:r w:rsidR="00357055">
        <w:rPr>
          <w:rFonts w:ascii="Times New Roman" w:hAnsi="Times New Roman" w:cs="Times New Roman"/>
          <w:sz w:val="24"/>
          <w:szCs w:val="24"/>
        </w:rPr>
        <w:t xml:space="preserve">students; </w:t>
      </w:r>
    </w:p>
    <w:p w14:paraId="0ECAD3EA" w14:textId="30BEB46A"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Teaching in non-traditional settings;</w:t>
      </w:r>
    </w:p>
    <w:p w14:paraId="1F1C0886" w14:textId="0284FCDB" w:rsidR="00AB3B39"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Employing an inquiry-based approach</w:t>
      </w:r>
      <w:r w:rsidR="00436ACC">
        <w:rPr>
          <w:rFonts w:ascii="Times New Roman" w:hAnsi="Times New Roman" w:cs="Times New Roman"/>
          <w:sz w:val="24"/>
          <w:szCs w:val="24"/>
        </w:rPr>
        <w:t>es</w:t>
      </w:r>
      <w:r w:rsidR="0026740A">
        <w:rPr>
          <w:rFonts w:ascii="Times New Roman" w:hAnsi="Times New Roman" w:cs="Times New Roman"/>
          <w:sz w:val="24"/>
          <w:szCs w:val="24"/>
        </w:rPr>
        <w:t>;</w:t>
      </w:r>
    </w:p>
    <w:p w14:paraId="6FDF08A0" w14:textId="1377777E" w:rsidR="0026740A" w:rsidRPr="00436ACC" w:rsidRDefault="0026740A" w:rsidP="00436ACC">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Connecting curriculum accumulation </w:t>
      </w:r>
      <w:r w:rsidR="00436ACC">
        <w:rPr>
          <w:rFonts w:ascii="Times New Roman" w:hAnsi="Times New Roman" w:cs="Times New Roman"/>
          <w:sz w:val="24"/>
          <w:szCs w:val="24"/>
        </w:rPr>
        <w:t xml:space="preserve">flexibly </w:t>
      </w:r>
      <w:r>
        <w:rPr>
          <w:rFonts w:ascii="Times New Roman" w:hAnsi="Times New Roman" w:cs="Times New Roman"/>
          <w:sz w:val="24"/>
          <w:szCs w:val="24"/>
        </w:rPr>
        <w:t>(credit recovery);</w:t>
      </w:r>
    </w:p>
    <w:p w14:paraId="3EEC3251" w14:textId="2CDC9A9E" w:rsidR="00CB1BFA" w:rsidRDefault="00436ACC"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Engaging</w:t>
      </w:r>
      <w:r w:rsidR="00CB1BFA">
        <w:rPr>
          <w:rFonts w:ascii="Times New Roman" w:hAnsi="Times New Roman" w:cs="Times New Roman"/>
          <w:sz w:val="24"/>
          <w:szCs w:val="24"/>
        </w:rPr>
        <w:t xml:space="preserve"> students in their pursuit of academic excellence.</w:t>
      </w:r>
    </w:p>
    <w:p w14:paraId="75CE2133" w14:textId="114500E8" w:rsidR="009E7332" w:rsidRPr="00CF4C48" w:rsidRDefault="009E7332" w:rsidP="0036603F">
      <w:pPr>
        <w:pStyle w:val="ListParagraph"/>
        <w:spacing w:line="240" w:lineRule="auto"/>
        <w:ind w:left="1440"/>
        <w:rPr>
          <w:rFonts w:ascii="Times New Roman" w:hAnsi="Times New Roman" w:cs="Times New Roman"/>
          <w:sz w:val="24"/>
          <w:szCs w:val="24"/>
        </w:rPr>
      </w:pPr>
    </w:p>
    <w:p w14:paraId="264F0619" w14:textId="2AC35E1E" w:rsidR="00981230"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36603F">
      <w:pPr>
        <w:pStyle w:val="ListParagraph"/>
        <w:numPr>
          <w:ilvl w:val="0"/>
          <w:numId w:val="42"/>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Cost</w:t>
      </w:r>
    </w:p>
    <w:p w14:paraId="66C0F138" w14:textId="59758918" w:rsidR="00231A66" w:rsidRDefault="00231A66"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Function</w:t>
      </w:r>
    </w:p>
    <w:p w14:paraId="6A5F2833" w14:textId="7AB8F0A8" w:rsidR="006D609E" w:rsidRPr="00F349D8" w:rsidRDefault="006D609E" w:rsidP="0036603F">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Fit with MAPCS’ Beyond the Diploma strategic vision</w:t>
      </w:r>
    </w:p>
    <w:p w14:paraId="12F2E051" w14:textId="77777777" w:rsidR="00231A66" w:rsidRPr="00F349D8" w:rsidRDefault="00231A66"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36603F">
      <w:pPr>
        <w:pStyle w:val="ListParagraph"/>
        <w:numPr>
          <w:ilvl w:val="0"/>
          <w:numId w:val="45"/>
        </w:numPr>
        <w:spacing w:line="240" w:lineRule="auto"/>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36603F">
      <w:pPr>
        <w:pStyle w:val="ListParagraph"/>
        <w:numPr>
          <w:ilvl w:val="0"/>
          <w:numId w:val="42"/>
        </w:numPr>
        <w:spacing w:line="240" w:lineRule="auto"/>
        <w:rPr>
          <w:rFonts w:ascii="Times New Roman" w:hAnsi="Times New Roman" w:cs="Times New Roman"/>
          <w:b/>
          <w:sz w:val="24"/>
          <w:szCs w:val="24"/>
        </w:rPr>
      </w:pPr>
      <w:r w:rsidRPr="00F349D8">
        <w:rPr>
          <w:rFonts w:ascii="Times New Roman" w:hAnsi="Times New Roman" w:cs="Times New Roman"/>
          <w:sz w:val="24"/>
          <w:szCs w:val="24"/>
        </w:rPr>
        <w:lastRenderedPageBreak/>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36603F">
      <w:pPr>
        <w:pStyle w:val="ListParagraph"/>
        <w:numPr>
          <w:ilvl w:val="0"/>
          <w:numId w:val="42"/>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36603F">
      <w:pPr>
        <w:pStyle w:val="ListParagraph"/>
        <w:numPr>
          <w:ilvl w:val="0"/>
          <w:numId w:val="42"/>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65A51497" w:rsidR="00D03089" w:rsidRPr="00F349D8" w:rsidRDefault="00D03089" w:rsidP="0036603F">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proofErr w:type="spellStart"/>
      <w:r w:rsidR="0036603F">
        <w:rPr>
          <w:rFonts w:ascii="Times New Roman" w:hAnsi="Times New Roman" w:cs="Times New Roman"/>
          <w:sz w:val="24"/>
          <w:szCs w:val="24"/>
        </w:rPr>
        <w:t>Azalia</w:t>
      </w:r>
      <w:proofErr w:type="spellEnd"/>
      <w:r w:rsidR="0036603F">
        <w:rPr>
          <w:rFonts w:ascii="Times New Roman" w:hAnsi="Times New Roman" w:cs="Times New Roman"/>
          <w:sz w:val="24"/>
          <w:szCs w:val="24"/>
        </w:rPr>
        <w:t xml:space="preserve"> Speight at aspeight@seeforever.org.</w:t>
      </w:r>
    </w:p>
    <w:p w14:paraId="4D53808F" w14:textId="77777777" w:rsidR="00D03089" w:rsidRPr="00F349D8" w:rsidRDefault="00D03089" w:rsidP="0036603F">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D03089">
      <w:pPr>
        <w:pStyle w:val="ListParagraph"/>
        <w:spacing w:line="240" w:lineRule="auto"/>
        <w:ind w:left="81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58C1860E" w:rsidR="00433EE0" w:rsidRPr="00323C93" w:rsidRDefault="00433EE0" w:rsidP="0036603F">
      <w:pPr>
        <w:pStyle w:val="ListParagraph"/>
        <w:numPr>
          <w:ilvl w:val="0"/>
          <w:numId w:val="44"/>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Be licensed to do business in the District of Columbia. The amount of the </w:t>
      </w:r>
      <w:r w:rsidRPr="00323C93">
        <w:rPr>
          <w:rFonts w:ascii="Times New Roman" w:hAnsi="Times New Roman" w:cs="Times New Roman"/>
          <w:sz w:val="24"/>
          <w:szCs w:val="24"/>
        </w:rPr>
        <w:t>bid shal</w:t>
      </w:r>
      <w:r w:rsidR="0097313E" w:rsidRPr="00323C93">
        <w:rPr>
          <w:rFonts w:ascii="Times New Roman" w:hAnsi="Times New Roman" w:cs="Times New Roman"/>
          <w:sz w:val="24"/>
          <w:szCs w:val="24"/>
        </w:rPr>
        <w:t>l not exceed the license limit;</w:t>
      </w:r>
    </w:p>
    <w:p w14:paraId="5AC1BE95" w14:textId="13B63E8F" w:rsidR="00F349D8" w:rsidRPr="00323C93" w:rsidRDefault="00F349D8" w:rsidP="0036603F">
      <w:pPr>
        <w:pStyle w:val="ListParagraph"/>
        <w:numPr>
          <w:ilvl w:val="0"/>
          <w:numId w:val="44"/>
        </w:numPr>
        <w:spacing w:line="240" w:lineRule="auto"/>
        <w:rPr>
          <w:rFonts w:ascii="Times New Roman" w:hAnsi="Times New Roman" w:cs="Times New Roman"/>
          <w:sz w:val="24"/>
          <w:szCs w:val="24"/>
        </w:rPr>
      </w:pPr>
      <w:r w:rsidRPr="00323C93">
        <w:rPr>
          <w:rFonts w:ascii="Times New Roman" w:hAnsi="Times New Roman" w:cs="Times New Roman"/>
          <w:sz w:val="24"/>
          <w:szCs w:val="24"/>
        </w:rPr>
        <w:t>Capable of providing qualified</w:t>
      </w:r>
      <w:r w:rsidR="006D609E" w:rsidRPr="00323C93">
        <w:rPr>
          <w:rFonts w:ascii="Times New Roman" w:hAnsi="Times New Roman" w:cs="Times New Roman"/>
          <w:sz w:val="24"/>
          <w:szCs w:val="24"/>
        </w:rPr>
        <w:t xml:space="preserve"> staff</w:t>
      </w:r>
      <w:r w:rsidRPr="00323C93">
        <w:rPr>
          <w:rFonts w:ascii="Times New Roman" w:hAnsi="Times New Roman" w:cs="Times New Roman"/>
          <w:sz w:val="24"/>
          <w:szCs w:val="24"/>
        </w:rPr>
        <w:t xml:space="preserve"> who can pass a background check;</w:t>
      </w:r>
    </w:p>
    <w:p w14:paraId="13409A56" w14:textId="66C2D066" w:rsidR="003E4301" w:rsidRPr="00323C93" w:rsidRDefault="003E4301" w:rsidP="0036603F">
      <w:pPr>
        <w:pStyle w:val="ListParagraph"/>
        <w:numPr>
          <w:ilvl w:val="0"/>
          <w:numId w:val="44"/>
        </w:numPr>
        <w:spacing w:line="240" w:lineRule="auto"/>
        <w:rPr>
          <w:rFonts w:ascii="Times New Roman" w:hAnsi="Times New Roman" w:cs="Times New Roman"/>
          <w:sz w:val="24"/>
          <w:szCs w:val="24"/>
        </w:rPr>
      </w:pPr>
      <w:r w:rsidRPr="00323C93">
        <w:rPr>
          <w:rFonts w:ascii="Times New Roman" w:hAnsi="Times New Roman" w:cs="Times New Roman"/>
          <w:sz w:val="24"/>
          <w:szCs w:val="24"/>
        </w:rPr>
        <w:t>Have sufficient liability insurance</w:t>
      </w:r>
      <w:r w:rsidR="00283D42" w:rsidRPr="00323C93">
        <w:rPr>
          <w:rFonts w:ascii="Times New Roman" w:hAnsi="Times New Roman" w:cs="Times New Roman"/>
          <w:sz w:val="24"/>
          <w:szCs w:val="24"/>
        </w:rPr>
        <w:t>;</w:t>
      </w:r>
    </w:p>
    <w:p w14:paraId="14D52FEC" w14:textId="67DB58BC" w:rsidR="00283D42" w:rsidRPr="00323C93" w:rsidRDefault="00433EE0" w:rsidP="0036603F">
      <w:pPr>
        <w:pStyle w:val="ListParagraph"/>
        <w:numPr>
          <w:ilvl w:val="0"/>
          <w:numId w:val="44"/>
        </w:numPr>
        <w:spacing w:line="240" w:lineRule="auto"/>
        <w:rPr>
          <w:rFonts w:ascii="Times New Roman" w:hAnsi="Times New Roman" w:cs="Times New Roman"/>
          <w:sz w:val="24"/>
          <w:szCs w:val="24"/>
        </w:rPr>
      </w:pPr>
      <w:r w:rsidRPr="00323C93">
        <w:rPr>
          <w:rFonts w:ascii="Times New Roman" w:hAnsi="Times New Roman" w:cs="Times New Roman"/>
          <w:sz w:val="24"/>
          <w:szCs w:val="24"/>
        </w:rPr>
        <w:t>Describe general re</w:t>
      </w:r>
      <w:r w:rsidR="00F349D8" w:rsidRPr="00323C93">
        <w:rPr>
          <w:rFonts w:ascii="Times New Roman" w:hAnsi="Times New Roman" w:cs="Times New Roman"/>
          <w:sz w:val="24"/>
          <w:szCs w:val="24"/>
        </w:rPr>
        <w:t>levant</w:t>
      </w:r>
      <w:r w:rsidR="003E4301" w:rsidRPr="00323C93">
        <w:rPr>
          <w:rFonts w:ascii="Times New Roman" w:hAnsi="Times New Roman" w:cs="Times New Roman"/>
          <w:sz w:val="24"/>
          <w:szCs w:val="24"/>
        </w:rPr>
        <w:t xml:space="preserve"> experiences with </w:t>
      </w:r>
      <w:r w:rsidRPr="00323C93">
        <w:rPr>
          <w:rFonts w:ascii="Times New Roman" w:hAnsi="Times New Roman" w:cs="Times New Roman"/>
          <w:sz w:val="24"/>
          <w:szCs w:val="24"/>
        </w:rPr>
        <w:t>projects similar t</w:t>
      </w:r>
      <w:r w:rsidR="0097313E" w:rsidRPr="00323C93">
        <w:rPr>
          <w:rFonts w:ascii="Times New Roman" w:hAnsi="Times New Roman" w:cs="Times New Roman"/>
          <w:sz w:val="24"/>
          <w:szCs w:val="24"/>
        </w:rPr>
        <w:t>o the one described in this RFP;</w:t>
      </w:r>
      <w:r w:rsidRPr="00323C93">
        <w:rPr>
          <w:rFonts w:ascii="Times New Roman" w:hAnsi="Times New Roman" w:cs="Times New Roman"/>
          <w:sz w:val="24"/>
          <w:szCs w:val="24"/>
        </w:rPr>
        <w:t xml:space="preserve"> </w:t>
      </w:r>
    </w:p>
    <w:p w14:paraId="3C571CB4" w14:textId="3270B8A5" w:rsidR="004C6B03" w:rsidRPr="00323C93" w:rsidRDefault="00433EE0" w:rsidP="0036603F">
      <w:pPr>
        <w:pStyle w:val="ListParagraph"/>
        <w:numPr>
          <w:ilvl w:val="0"/>
          <w:numId w:val="44"/>
        </w:numPr>
        <w:spacing w:line="240" w:lineRule="auto"/>
        <w:rPr>
          <w:rFonts w:ascii="Times New Roman" w:hAnsi="Times New Roman" w:cs="Times New Roman"/>
          <w:sz w:val="24"/>
          <w:szCs w:val="24"/>
        </w:rPr>
      </w:pPr>
      <w:r w:rsidRPr="00323C93">
        <w:rPr>
          <w:rFonts w:ascii="Times New Roman" w:hAnsi="Times New Roman" w:cs="Times New Roman"/>
          <w:sz w:val="24"/>
          <w:szCs w:val="24"/>
        </w:rPr>
        <w:t>Include three references</w:t>
      </w:r>
      <w:r w:rsidR="0097313E" w:rsidRPr="00323C93">
        <w:rPr>
          <w:rFonts w:ascii="Times New Roman" w:hAnsi="Times New Roman" w:cs="Times New Roman"/>
          <w:sz w:val="24"/>
          <w:szCs w:val="24"/>
        </w:rPr>
        <w:t>.</w:t>
      </w:r>
    </w:p>
    <w:p w14:paraId="76E780FB" w14:textId="1B5775AE" w:rsidR="004C6B03" w:rsidRPr="00323C93" w:rsidRDefault="0005685C" w:rsidP="00AB3B39">
      <w:pPr>
        <w:pStyle w:val="ListParagraph"/>
        <w:numPr>
          <w:ilvl w:val="0"/>
          <w:numId w:val="1"/>
        </w:numPr>
        <w:spacing w:line="240" w:lineRule="auto"/>
        <w:rPr>
          <w:rFonts w:ascii="Times New Roman" w:hAnsi="Times New Roman" w:cs="Times New Roman"/>
          <w:b/>
          <w:sz w:val="24"/>
          <w:szCs w:val="24"/>
        </w:rPr>
      </w:pPr>
      <w:r w:rsidRPr="00323C93">
        <w:rPr>
          <w:rFonts w:ascii="Times New Roman" w:hAnsi="Times New Roman" w:cs="Times New Roman"/>
          <w:b/>
          <w:sz w:val="24"/>
          <w:szCs w:val="24"/>
        </w:rPr>
        <w:t>Bid Details</w:t>
      </w:r>
      <w:r w:rsidR="006C1B79" w:rsidRPr="00323C93">
        <w:rPr>
          <w:rFonts w:ascii="Times New Roman" w:hAnsi="Times New Roman" w:cs="Times New Roman"/>
          <w:b/>
          <w:sz w:val="24"/>
          <w:szCs w:val="24"/>
        </w:rPr>
        <w:t>/Required Submittals</w:t>
      </w:r>
    </w:p>
    <w:p w14:paraId="74B9620F" w14:textId="77777777" w:rsidR="006045BD" w:rsidRPr="00323C93" w:rsidRDefault="006045BD" w:rsidP="006045BD">
      <w:pPr>
        <w:pStyle w:val="ListParagraph"/>
        <w:numPr>
          <w:ilvl w:val="0"/>
          <w:numId w:val="35"/>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bid must include:</w:t>
      </w:r>
    </w:p>
    <w:p w14:paraId="6EBEC3F4" w14:textId="1924AE0D" w:rsidR="00B17D4B" w:rsidRPr="00323C93" w:rsidRDefault="00B17D4B" w:rsidP="00B17D4B">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Detailed propos</w:t>
      </w:r>
      <w:r w:rsidR="00AB3B39" w:rsidRPr="00323C93">
        <w:rPr>
          <w:rFonts w:ascii="Times New Roman" w:hAnsi="Times New Roman" w:cs="Times New Roman"/>
          <w:sz w:val="24"/>
          <w:szCs w:val="24"/>
        </w:rPr>
        <w:t>al</w:t>
      </w:r>
      <w:r w:rsidRPr="00323C93">
        <w:rPr>
          <w:rFonts w:ascii="Times New Roman" w:hAnsi="Times New Roman" w:cs="Times New Roman"/>
          <w:sz w:val="24"/>
          <w:szCs w:val="24"/>
        </w:rPr>
        <w:t xml:space="preserve"> to realize</w:t>
      </w:r>
      <w:r w:rsidR="00436ACC">
        <w:rPr>
          <w:rFonts w:ascii="Times New Roman" w:hAnsi="Times New Roman" w:cs="Times New Roman"/>
          <w:sz w:val="24"/>
          <w:szCs w:val="24"/>
        </w:rPr>
        <w:t xml:space="preserve"> the goals of this RFP and</w:t>
      </w:r>
      <w:r w:rsidRPr="00323C93">
        <w:rPr>
          <w:rFonts w:ascii="Times New Roman" w:hAnsi="Times New Roman" w:cs="Times New Roman"/>
          <w:sz w:val="24"/>
          <w:szCs w:val="24"/>
        </w:rPr>
        <w:t xml:space="preserve"> PD consistent with </w:t>
      </w:r>
      <w:r w:rsidR="0036603F">
        <w:rPr>
          <w:rFonts w:ascii="Times New Roman" w:hAnsi="Times New Roman" w:cs="Times New Roman"/>
          <w:sz w:val="24"/>
          <w:szCs w:val="24"/>
        </w:rPr>
        <w:t>PBL, MAPCS’s</w:t>
      </w:r>
      <w:r w:rsidR="007E5F94">
        <w:rPr>
          <w:rFonts w:ascii="Times New Roman" w:hAnsi="Times New Roman" w:cs="Times New Roman"/>
          <w:sz w:val="24"/>
          <w:szCs w:val="24"/>
        </w:rPr>
        <w:t xml:space="preserve"> “Beyond the Diploma” vision</w:t>
      </w:r>
      <w:r w:rsidR="00CF3CA1">
        <w:rPr>
          <w:rFonts w:ascii="Times New Roman" w:hAnsi="Times New Roman" w:cs="Times New Roman"/>
          <w:sz w:val="24"/>
          <w:szCs w:val="24"/>
        </w:rPr>
        <w:t xml:space="preserve"> PD</w:t>
      </w:r>
      <w:r w:rsidR="0036603F">
        <w:rPr>
          <w:rFonts w:ascii="Times New Roman" w:hAnsi="Times New Roman" w:cs="Times New Roman"/>
          <w:sz w:val="24"/>
          <w:szCs w:val="24"/>
        </w:rPr>
        <w:t>,</w:t>
      </w:r>
      <w:r w:rsidR="00436ACC">
        <w:rPr>
          <w:rFonts w:ascii="Times New Roman" w:hAnsi="Times New Roman" w:cs="Times New Roman"/>
          <w:sz w:val="24"/>
          <w:szCs w:val="24"/>
        </w:rPr>
        <w:t xml:space="preserve"> and common core standards</w:t>
      </w:r>
      <w:r w:rsidRPr="00323C93">
        <w:rPr>
          <w:rFonts w:ascii="Times New Roman" w:hAnsi="Times New Roman" w:cs="Times New Roman"/>
          <w:sz w:val="24"/>
          <w:szCs w:val="24"/>
        </w:rPr>
        <w:t>;</w:t>
      </w:r>
    </w:p>
    <w:p w14:paraId="038E8F86" w14:textId="75A81B58" w:rsidR="00AB3B39" w:rsidRPr="00323C93" w:rsidRDefault="00AB3B39" w:rsidP="00B17D4B">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Details of</w:t>
      </w:r>
      <w:r w:rsidR="00436ACC">
        <w:rPr>
          <w:rFonts w:ascii="Times New Roman" w:hAnsi="Times New Roman" w:cs="Times New Roman"/>
          <w:sz w:val="24"/>
          <w:szCs w:val="24"/>
        </w:rPr>
        <w:t xml:space="preserve"> the</w:t>
      </w:r>
      <w:r w:rsidRPr="00323C93">
        <w:rPr>
          <w:rFonts w:ascii="Times New Roman" w:hAnsi="Times New Roman" w:cs="Times New Roman"/>
          <w:sz w:val="24"/>
          <w:szCs w:val="24"/>
        </w:rPr>
        <w:t xml:space="preserve"> proposed approaches to help instructors </w:t>
      </w:r>
      <w:r w:rsidR="0036603F">
        <w:rPr>
          <w:rFonts w:ascii="Times New Roman" w:hAnsi="Times New Roman" w:cs="Times New Roman"/>
          <w:sz w:val="24"/>
          <w:szCs w:val="24"/>
        </w:rPr>
        <w:t>incorporate PBL into lessons</w:t>
      </w:r>
      <w:r w:rsidRPr="00323C93">
        <w:rPr>
          <w:rFonts w:ascii="Times New Roman" w:hAnsi="Times New Roman" w:cs="Times New Roman"/>
          <w:sz w:val="24"/>
          <w:szCs w:val="24"/>
        </w:rPr>
        <w:t xml:space="preserve">; </w:t>
      </w:r>
    </w:p>
    <w:p w14:paraId="06F3BFE1" w14:textId="115499D9" w:rsidR="006045BD" w:rsidRPr="00323C93" w:rsidRDefault="00B17D4B" w:rsidP="000C6C90">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Detailed bid that breaks out services by line item (e.g., cost per PD, planning sessions with admin).  The bid should specify if this is exclusive price for all services. If there are exclusions, the exclusions should be clearly stated along with a proposed rate to add such exclusions. Note that a</w:t>
      </w:r>
      <w:r w:rsidR="000C6C90" w:rsidRPr="00323C93">
        <w:rPr>
          <w:rFonts w:ascii="Times New Roman" w:hAnsi="Times New Roman" w:cs="Times New Roman"/>
          <w:sz w:val="24"/>
          <w:szCs w:val="24"/>
        </w:rPr>
        <w:t>dditional administrative time, travel time to MAPCS,</w:t>
      </w:r>
      <w:r w:rsidRPr="00323C93">
        <w:rPr>
          <w:rFonts w:ascii="Times New Roman" w:hAnsi="Times New Roman" w:cs="Times New Roman"/>
          <w:sz w:val="24"/>
          <w:szCs w:val="24"/>
        </w:rPr>
        <w:t xml:space="preserve"> etc. are not billable expenses;</w:t>
      </w:r>
    </w:p>
    <w:p w14:paraId="4308A121" w14:textId="29D3C80C" w:rsidR="00CF4C48" w:rsidRPr="00323C93" w:rsidRDefault="00CF4C48" w:rsidP="00CF4C48">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Plan to communicate and work with MAPCS administration to development of a robust, sustainable, and targeted ongoing PD program</w:t>
      </w:r>
      <w:r w:rsidR="00AB3B39" w:rsidRPr="00323C93">
        <w:rPr>
          <w:rFonts w:ascii="Times New Roman" w:hAnsi="Times New Roman" w:cs="Times New Roman"/>
          <w:sz w:val="24"/>
          <w:szCs w:val="24"/>
        </w:rPr>
        <w:t>;</w:t>
      </w:r>
    </w:p>
    <w:p w14:paraId="4C672D27" w14:textId="3CAE2DC1" w:rsidR="007553C4" w:rsidRPr="00323C93" w:rsidRDefault="007553C4" w:rsidP="00CF4C48">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Information about use of intended materials employed in PD sessions</w:t>
      </w:r>
      <w:r w:rsidR="00AB3B39" w:rsidRPr="00323C93">
        <w:rPr>
          <w:rFonts w:ascii="Times New Roman" w:hAnsi="Times New Roman" w:cs="Times New Roman"/>
          <w:sz w:val="24"/>
          <w:szCs w:val="24"/>
        </w:rPr>
        <w:t>;</w:t>
      </w:r>
    </w:p>
    <w:p w14:paraId="4AF8517A" w14:textId="76A1F2CC" w:rsidR="006045BD" w:rsidRDefault="00CF4C48" w:rsidP="00CF4C48">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 xml:space="preserve"> </w:t>
      </w:r>
      <w:r w:rsidR="006045BD"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006045BD" w:rsidRPr="00F349D8">
        <w:rPr>
          <w:rFonts w:ascii="Times New Roman" w:hAnsi="Times New Roman" w:cs="Times New Roman"/>
          <w:sz w:val="24"/>
          <w:szCs w:val="24"/>
        </w:rPr>
        <w:t xml:space="preserve"> or a Certified Business Enterprise</w:t>
      </w:r>
      <w:r w:rsidR="00AB3B39">
        <w:rPr>
          <w:rFonts w:ascii="Times New Roman" w:hAnsi="Times New Roman" w:cs="Times New Roman"/>
          <w:sz w:val="24"/>
          <w:szCs w:val="24"/>
        </w:rPr>
        <w:t>;</w:t>
      </w:r>
    </w:p>
    <w:p w14:paraId="35861A4F" w14:textId="136D1546" w:rsidR="006045BD" w:rsidRPr="00F349D8" w:rsidRDefault="00F349D8" w:rsidP="006045BD">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r w:rsidR="00AB3B39">
        <w:rPr>
          <w:rFonts w:ascii="Times New Roman" w:hAnsi="Times New Roman" w:cs="Times New Roman"/>
          <w:sz w:val="24"/>
          <w:szCs w:val="24"/>
        </w:rPr>
        <w:t>;</w:t>
      </w:r>
    </w:p>
    <w:p w14:paraId="74AC0829" w14:textId="60E04B97" w:rsidR="006045BD" w:rsidRPr="00F349D8" w:rsidRDefault="006045BD" w:rsidP="006045BD">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Proof of liability insurance</w:t>
      </w:r>
      <w:r w:rsidR="00AB3B39">
        <w:rPr>
          <w:rFonts w:ascii="Times New Roman" w:hAnsi="Times New Roman" w:cs="Times New Roman"/>
          <w:sz w:val="24"/>
          <w:szCs w:val="24"/>
        </w:rPr>
        <w:t>.</w:t>
      </w:r>
    </w:p>
    <w:p w14:paraId="5C9FF3DC" w14:textId="77777777"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w:t>
      </w:r>
      <w:r w:rsidRPr="00F349D8">
        <w:rPr>
          <w:rFonts w:ascii="Times New Roman" w:hAnsi="Times New Roman" w:cs="Times New Roman"/>
          <w:sz w:val="24"/>
          <w:szCs w:val="24"/>
        </w:rPr>
        <w:lastRenderedPageBreak/>
        <w:t>or release contractor from full compliance with the RFP specifications if awarded the contract.</w:t>
      </w:r>
    </w:p>
    <w:p w14:paraId="4FBD6CF1" w14:textId="4799B588"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3D305883"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bookmarkStart w:id="0" w:name="_GoBack"/>
      <w:bookmarkEnd w:id="0"/>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on </w:t>
      </w:r>
      <w:r w:rsidR="0036603F">
        <w:rPr>
          <w:rFonts w:ascii="Times New Roman" w:hAnsi="Times New Roman" w:cs="Times New Roman"/>
          <w:b/>
          <w:sz w:val="24"/>
          <w:szCs w:val="24"/>
        </w:rPr>
        <w:t>March 1, 2019</w:t>
      </w:r>
      <w:r w:rsidRPr="00F349D8">
        <w:rPr>
          <w:rFonts w:ascii="Times New Roman" w:hAnsi="Times New Roman" w:cs="Times New Roman"/>
          <w:sz w:val="24"/>
          <w:szCs w:val="24"/>
        </w:rPr>
        <w:t xml:space="preserve">. </w:t>
      </w:r>
    </w:p>
    <w:p w14:paraId="1D8D3D62" w14:textId="53635C6B"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Interested vendors will respond to the advertised Notice of RFP via upload to </w:t>
      </w:r>
      <w:hyperlink r:id="rId6" w:history="1">
        <w:r w:rsidR="002E6879" w:rsidRPr="002E6879">
          <w:rPr>
            <w:rStyle w:val="Hyperlink"/>
            <w:rFonts w:ascii="Times New Roman" w:hAnsi="Times New Roman" w:cs="Times New Roman"/>
            <w:sz w:val="24"/>
            <w:szCs w:val="24"/>
          </w:rPr>
          <w:t>https://app.smartsheet.com/b/form/6ce9cdea9c33448eb8d605a2011e23f8</w:t>
        </w:r>
      </w:hyperlink>
      <w:r w:rsidRPr="00F349D8">
        <w:rPr>
          <w:rFonts w:ascii="Times New Roman" w:hAnsi="Times New Roman" w:cs="Times New Roman"/>
          <w:sz w:val="24"/>
          <w:szCs w:val="24"/>
        </w:rPr>
        <w:t xml:space="preserve">. </w:t>
      </w:r>
    </w:p>
    <w:p w14:paraId="4E789D63" w14:textId="77777777"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Complete RFP details can be found at </w:t>
      </w:r>
      <w:hyperlink r:id="rId7" w:history="1">
        <w:r w:rsidRPr="00F349D8">
          <w:rPr>
            <w:rStyle w:val="Hyperlink"/>
            <w:rFonts w:ascii="Times New Roman" w:hAnsi="Times New Roman" w:cs="Times New Roman"/>
            <w:sz w:val="24"/>
            <w:szCs w:val="24"/>
          </w:rPr>
          <w:t>www.seeforever.org/requestforproposals</w:t>
        </w:r>
      </w:hyperlink>
      <w:r w:rsidRPr="00F349D8">
        <w:rPr>
          <w:rFonts w:ascii="Times New Roman" w:hAnsi="Times New Roman" w:cs="Times New Roman"/>
          <w:sz w:val="24"/>
          <w:szCs w:val="24"/>
        </w:rPr>
        <w:t>.</w:t>
      </w:r>
    </w:p>
    <w:p w14:paraId="043AAF11" w14:textId="4ED89A16"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36603F">
        <w:rPr>
          <w:rFonts w:ascii="Times New Roman" w:hAnsi="Times New Roman" w:cs="Times New Roman"/>
          <w:b/>
          <w:sz w:val="24"/>
          <w:szCs w:val="24"/>
        </w:rPr>
        <w:t>March 1, 2019</w:t>
      </w:r>
      <w:r w:rsidRPr="00F349D8">
        <w:rPr>
          <w:rFonts w:ascii="Times New Roman" w:hAnsi="Times New Roman" w:cs="Times New Roman"/>
          <w:b/>
          <w:sz w:val="24"/>
          <w:szCs w:val="24"/>
        </w:rPr>
        <w:t xml:space="preserve"> </w:t>
      </w:r>
      <w:r w:rsidRPr="00F349D8">
        <w:rPr>
          <w:rFonts w:ascii="Times New Roman" w:hAnsi="Times New Roman" w:cs="Times New Roman"/>
          <w:sz w:val="24"/>
          <w:szCs w:val="24"/>
        </w:rPr>
        <w:t>is deemed non-responsive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F349D8" w:rsidRDefault="006045BD" w:rsidP="002E687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6ED5FA4B" w14:textId="11DB517D"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2E6879">
      <w:pPr>
        <w:pStyle w:val="ListParagraph"/>
        <w:numPr>
          <w:ilvl w:val="0"/>
          <w:numId w:val="47"/>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F349D8" w:rsidRDefault="006045BD" w:rsidP="002E6879">
      <w:pPr>
        <w:pStyle w:val="ListParagraph"/>
        <w:numPr>
          <w:ilvl w:val="0"/>
          <w:numId w:val="47"/>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Payment Arrangements</w:t>
      </w:r>
    </w:p>
    <w:p w14:paraId="3CDCDE6C" w14:textId="2955609F" w:rsidR="006045BD" w:rsidRPr="00F349D8" w:rsidRDefault="006045BD" w:rsidP="002E687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36603F">
      <w:pPr>
        <w:pStyle w:val="ListParagraph"/>
        <w:numPr>
          <w:ilvl w:val="0"/>
          <w:numId w:val="44"/>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36603F">
      <w:pPr>
        <w:pStyle w:val="ListParagraph"/>
        <w:numPr>
          <w:ilvl w:val="0"/>
          <w:numId w:val="44"/>
        </w:numPr>
        <w:spacing w:line="240" w:lineRule="auto"/>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37F5F8B6" w:rsidR="0094454D" w:rsidRPr="00F349D8" w:rsidRDefault="00E611B6" w:rsidP="00E611B6">
      <w:pPr>
        <w:pStyle w:val="ListParagraph"/>
        <w:spacing w:line="240" w:lineRule="auto"/>
        <w:ind w:left="810" w:hanging="450"/>
        <w:rPr>
          <w:rFonts w:ascii="Times New Roman" w:hAnsi="Times New Roman" w:cs="Times New Roman"/>
          <w:b/>
          <w:sz w:val="24"/>
          <w:szCs w:val="24"/>
        </w:rPr>
      </w:pPr>
      <w:r w:rsidRPr="00F349D8">
        <w:rPr>
          <w:rFonts w:ascii="Times New Roman" w:hAnsi="Times New Roman" w:cs="Times New Roman"/>
          <w:b/>
          <w:sz w:val="24"/>
          <w:szCs w:val="24"/>
        </w:rPr>
        <w:t>1</w:t>
      </w:r>
      <w:r w:rsidR="002E6879">
        <w:rPr>
          <w:rFonts w:ascii="Times New Roman" w:hAnsi="Times New Roman" w:cs="Times New Roman"/>
          <w:b/>
          <w:sz w:val="24"/>
          <w:szCs w:val="24"/>
        </w:rPr>
        <w:t>3</w:t>
      </w:r>
      <w:r w:rsidRPr="00F349D8">
        <w:rPr>
          <w:rFonts w:ascii="Times New Roman" w:hAnsi="Times New Roman" w:cs="Times New Roman"/>
          <w:b/>
          <w:sz w:val="24"/>
          <w:szCs w:val="24"/>
        </w:rPr>
        <w:t>.</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69F23B86" w:rsidR="0094454D" w:rsidRPr="00F349D8" w:rsidRDefault="002E6879" w:rsidP="002F4EF0">
      <w:pPr>
        <w:spacing w:line="240" w:lineRule="auto"/>
        <w:ind w:left="1080"/>
        <w:rPr>
          <w:rFonts w:ascii="Times New Roman" w:hAnsi="Times New Roman" w:cs="Times New Roman"/>
          <w:b/>
          <w:sz w:val="24"/>
          <w:szCs w:val="24"/>
        </w:rPr>
      </w:pPr>
      <w:r>
        <w:rPr>
          <w:rFonts w:ascii="Times New Roman" w:hAnsi="Times New Roman" w:cs="Times New Roman"/>
          <w:sz w:val="24"/>
          <w:szCs w:val="24"/>
        </w:rPr>
        <w:t>a</w:t>
      </w:r>
      <w:r w:rsidR="002F4EF0" w:rsidRPr="00F349D8">
        <w:rPr>
          <w:rFonts w:ascii="Times New Roman" w:hAnsi="Times New Roman" w:cs="Times New Roman"/>
          <w:sz w:val="24"/>
          <w:szCs w:val="24"/>
        </w:rPr>
        <w:t>.</w:t>
      </w:r>
      <w:r w:rsidR="002F4EF0" w:rsidRPr="00F349D8">
        <w:rPr>
          <w:rFonts w:ascii="Times New Roman" w:hAnsi="Times New Roman" w:cs="Times New Roman"/>
          <w:sz w:val="24"/>
          <w:szCs w:val="24"/>
        </w:rPr>
        <w:tab/>
      </w:r>
      <w:r w:rsidR="00642E8E" w:rsidRPr="00F349D8">
        <w:rPr>
          <w:rFonts w:ascii="Times New Roman" w:hAnsi="Times New Roman" w:cs="Times New Roman"/>
          <w:sz w:val="24"/>
          <w:szCs w:val="24"/>
        </w:rPr>
        <w:t xml:space="preserve">In accordance with the provisions of the proposal, the undersigned hereby </w:t>
      </w:r>
      <w:r w:rsidR="002F4EF0" w:rsidRPr="00F349D8">
        <w:rPr>
          <w:rFonts w:ascii="Times New Roman" w:hAnsi="Times New Roman" w:cs="Times New Roman"/>
          <w:sz w:val="24"/>
          <w:szCs w:val="24"/>
        </w:rPr>
        <w:tab/>
      </w:r>
      <w:r w:rsidR="00642E8E" w:rsidRPr="00F349D8">
        <w:rPr>
          <w:rFonts w:ascii="Times New Roman" w:hAnsi="Times New Roman" w:cs="Times New Roman"/>
          <w:sz w:val="24"/>
          <w:szCs w:val="24"/>
        </w:rPr>
        <w:t>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for tutoring services</w:t>
      </w:r>
      <w:r w:rsidR="00A341D6" w:rsidRPr="00F349D8">
        <w:rPr>
          <w:rFonts w:ascii="Times New Roman" w:hAnsi="Times New Roman" w:cs="Times New Roman"/>
          <w:sz w:val="24"/>
          <w:szCs w:val="24"/>
        </w:rPr>
        <w:t xml:space="preserve">. In addition, the </w:t>
      </w:r>
      <w:r>
        <w:rPr>
          <w:rFonts w:ascii="Times New Roman" w:hAnsi="Times New Roman" w:cs="Times New Roman"/>
          <w:sz w:val="24"/>
          <w:szCs w:val="24"/>
        </w:rPr>
        <w:tab/>
      </w:r>
      <w:r w:rsidR="00A341D6" w:rsidRPr="00F349D8">
        <w:rPr>
          <w:rFonts w:ascii="Times New Roman" w:hAnsi="Times New Roman" w:cs="Times New Roman"/>
          <w:sz w:val="24"/>
          <w:szCs w:val="24"/>
        </w:rPr>
        <w:t xml:space="preserve">undersigned hereby proposes to </w:t>
      </w:r>
      <w:r w:rsidR="0035392F">
        <w:rPr>
          <w:rFonts w:ascii="Times New Roman" w:hAnsi="Times New Roman" w:cs="Times New Roman"/>
          <w:sz w:val="24"/>
          <w:szCs w:val="24"/>
        </w:rPr>
        <w:t xml:space="preserve">provide tutoring services </w:t>
      </w:r>
      <w:r w:rsidR="00A008D5" w:rsidRPr="00F349D8">
        <w:rPr>
          <w:rFonts w:ascii="Times New Roman" w:hAnsi="Times New Roman" w:cs="Times New Roman"/>
          <w:sz w:val="24"/>
          <w:szCs w:val="24"/>
        </w:rPr>
        <w:t xml:space="preserve">at Maya Angelou Public </w:t>
      </w:r>
      <w:r>
        <w:rPr>
          <w:rFonts w:ascii="Times New Roman" w:hAnsi="Times New Roman" w:cs="Times New Roman"/>
          <w:sz w:val="24"/>
          <w:szCs w:val="24"/>
        </w:rPr>
        <w:tab/>
      </w:r>
      <w:r w:rsidR="00A008D5" w:rsidRPr="00F349D8">
        <w:rPr>
          <w:rFonts w:ascii="Times New Roman" w:hAnsi="Times New Roman" w:cs="Times New Roman"/>
          <w:sz w:val="24"/>
          <w:szCs w:val="24"/>
        </w:rPr>
        <w:t>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508B5A41" w14:textId="67355A6E"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TI</w:t>
      </w:r>
      <w:r w:rsidR="002E6879">
        <w:rPr>
          <w:rFonts w:ascii="Times New Roman" w:hAnsi="Times New Roman" w:cs="Times New Roman"/>
          <w:sz w:val="24"/>
          <w:szCs w:val="24"/>
        </w:rPr>
        <w:t xml:space="preserve">TLE: FULL NAME: (Please Print) </w:t>
      </w:r>
      <w:r w:rsidRPr="00F349D8">
        <w:rPr>
          <w:rFonts w:ascii="Times New Roman" w:hAnsi="Times New Roman" w:cs="Times New Roman"/>
          <w:sz w:val="24"/>
          <w:szCs w:val="24"/>
        </w:rPr>
        <w:t>__________________________________________</w:t>
      </w:r>
    </w:p>
    <w:p w14:paraId="0D1258D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F349D8" w:rsidRDefault="0094454D" w:rsidP="0097313E">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lastRenderedPageBreak/>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p w14:paraId="362A0281" w14:textId="77777777" w:rsidR="0094454D" w:rsidRPr="00F349D8" w:rsidRDefault="0094454D" w:rsidP="0094454D">
      <w:pPr>
        <w:spacing w:line="240" w:lineRule="auto"/>
        <w:ind w:left="1080"/>
        <w:rPr>
          <w:rFonts w:ascii="Times New Roman" w:hAnsi="Times New Roman" w:cs="Times New Roman"/>
          <w:b/>
          <w:sz w:val="24"/>
          <w:szCs w:val="24"/>
        </w:rPr>
      </w:pPr>
    </w:p>
    <w:p w14:paraId="513F3895" w14:textId="77777777" w:rsidR="007B2A43" w:rsidRDefault="002F4EF0" w:rsidP="007B2A43">
      <w:pPr>
        <w:rPr>
          <w:rFonts w:ascii="Times New Roman" w:hAnsi="Times New Roman" w:cs="Times New Roman"/>
          <w:sz w:val="24"/>
          <w:szCs w:val="24"/>
        </w:rPr>
      </w:pPr>
      <w:r w:rsidRPr="00F349D8">
        <w:rPr>
          <w:rFonts w:ascii="Times New Roman" w:hAnsi="Times New Roman" w:cs="Times New Roman"/>
          <w:sz w:val="24"/>
          <w:szCs w:val="24"/>
        </w:rPr>
        <w:br w:type="page"/>
      </w:r>
      <w:r w:rsidR="007B2A43">
        <w:rPr>
          <w:rFonts w:ascii="Times New Roman" w:hAnsi="Times New Roman" w:cs="Times New Roman"/>
          <w:sz w:val="24"/>
          <w:szCs w:val="24"/>
        </w:rPr>
        <w:lastRenderedPageBreak/>
        <w:t>Addendum 1: Beyond the Diploma</w:t>
      </w:r>
    </w:p>
    <w:p w14:paraId="05C6C170" w14:textId="7048D9C1" w:rsidR="00E806F3" w:rsidRPr="00F349D8" w:rsidRDefault="007B2A43" w:rsidP="007B2A4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D6A286" wp14:editId="0B0C954F">
            <wp:extent cx="4571482" cy="75252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endum 1 (Beyond the Diploma).jpg"/>
                    <pic:cNvPicPr/>
                  </pic:nvPicPr>
                  <pic:blipFill>
                    <a:blip r:embed="rId8">
                      <a:extLst>
                        <a:ext uri="{28A0092B-C50C-407E-A947-70E740481C1C}">
                          <a14:useLocalDpi xmlns:a14="http://schemas.microsoft.com/office/drawing/2010/main" val="0"/>
                        </a:ext>
                      </a:extLst>
                    </a:blip>
                    <a:stretch>
                      <a:fillRect/>
                    </a:stretch>
                  </pic:blipFill>
                  <pic:spPr>
                    <a:xfrm>
                      <a:off x="0" y="0"/>
                      <a:ext cx="4591895" cy="7558866"/>
                    </a:xfrm>
                    <a:prstGeom prst="rect">
                      <a:avLst/>
                    </a:prstGeom>
                  </pic:spPr>
                </pic:pic>
              </a:graphicData>
            </a:graphic>
          </wp:inline>
        </w:drawing>
      </w:r>
      <w:r w:rsidR="00C11E70" w:rsidRPr="00F349D8">
        <w:rPr>
          <w:rFonts w:ascii="Times New Roman" w:hAnsi="Times New Roman" w:cs="Times New Roman"/>
          <w:sz w:val="24"/>
          <w:szCs w:val="24"/>
        </w:rPr>
        <w:br w:type="page"/>
      </w:r>
    </w:p>
    <w:p w14:paraId="677B4ABD" w14:textId="3D900346" w:rsidR="00E806F3" w:rsidRPr="00F349D8" w:rsidRDefault="00E806F3">
      <w:pPr>
        <w:rPr>
          <w:rFonts w:ascii="Times New Roman" w:hAnsi="Times New Roman" w:cs="Times New Roman"/>
          <w:sz w:val="24"/>
          <w:szCs w:val="24"/>
        </w:rPr>
      </w:pPr>
    </w:p>
    <w:p w14:paraId="2656D520" w14:textId="77777777" w:rsidR="003708A5" w:rsidRPr="00F349D8" w:rsidRDefault="003708A5" w:rsidP="003708A5">
      <w:pPr>
        <w:rPr>
          <w:rFonts w:ascii="Times New Roman" w:hAnsi="Times New Roman" w:cs="Times New Roman"/>
          <w:sz w:val="24"/>
          <w:szCs w:val="24"/>
        </w:rPr>
      </w:pPr>
    </w:p>
    <w:p w14:paraId="311D04EA" w14:textId="77777777" w:rsidR="0094454D" w:rsidRPr="00F349D8" w:rsidRDefault="0094454D">
      <w:pPr>
        <w:spacing w:line="240" w:lineRule="auto"/>
        <w:contextualSpacing/>
        <w:rPr>
          <w:rFonts w:ascii="Times New Roman" w:hAnsi="Times New Roman" w:cs="Times New Roman"/>
          <w:sz w:val="24"/>
          <w:szCs w:val="24"/>
        </w:rPr>
      </w:pPr>
    </w:p>
    <w:sectPr w:rsidR="0094454D" w:rsidRPr="00F349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DB6397"/>
    <w:multiLevelType w:val="hybridMultilevel"/>
    <w:tmpl w:val="925EC3F8"/>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3629"/>
    <w:multiLevelType w:val="hybridMultilevel"/>
    <w:tmpl w:val="925EC3F8"/>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C793D"/>
    <w:multiLevelType w:val="hybridMultilevel"/>
    <w:tmpl w:val="BCC8BA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1482A"/>
    <w:multiLevelType w:val="hybridMultilevel"/>
    <w:tmpl w:val="925EC3F8"/>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C0822"/>
    <w:multiLevelType w:val="hybridMultilevel"/>
    <w:tmpl w:val="642ECCF0"/>
    <w:lvl w:ilvl="0" w:tplc="ADA88310">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C7150"/>
    <w:multiLevelType w:val="hybridMultilevel"/>
    <w:tmpl w:val="AE742A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5172BF7"/>
    <w:multiLevelType w:val="hybridMultilevel"/>
    <w:tmpl w:val="D1286C9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B2635"/>
    <w:multiLevelType w:val="hybridMultilevel"/>
    <w:tmpl w:val="925EC3F8"/>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40D19"/>
    <w:multiLevelType w:val="hybridMultilevel"/>
    <w:tmpl w:val="925EC3F8"/>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71782"/>
    <w:multiLevelType w:val="hybridMultilevel"/>
    <w:tmpl w:val="1BAA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B95D5F"/>
    <w:multiLevelType w:val="hybridMultilevel"/>
    <w:tmpl w:val="CFC077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1"/>
  </w:num>
  <w:num w:numId="3">
    <w:abstractNumId w:val="0"/>
  </w:num>
  <w:num w:numId="4">
    <w:abstractNumId w:val="36"/>
  </w:num>
  <w:num w:numId="5">
    <w:abstractNumId w:val="35"/>
  </w:num>
  <w:num w:numId="6">
    <w:abstractNumId w:val="17"/>
  </w:num>
  <w:num w:numId="7">
    <w:abstractNumId w:val="44"/>
  </w:num>
  <w:num w:numId="8">
    <w:abstractNumId w:val="21"/>
  </w:num>
  <w:num w:numId="9">
    <w:abstractNumId w:val="26"/>
  </w:num>
  <w:num w:numId="10">
    <w:abstractNumId w:val="4"/>
  </w:num>
  <w:num w:numId="11">
    <w:abstractNumId w:val="4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8"/>
  </w:num>
  <w:num w:numId="16">
    <w:abstractNumId w:val="12"/>
  </w:num>
  <w:num w:numId="17">
    <w:abstractNumId w:val="8"/>
  </w:num>
  <w:num w:numId="18">
    <w:abstractNumId w:val="6"/>
  </w:num>
  <w:num w:numId="19">
    <w:abstractNumId w:val="1"/>
  </w:num>
  <w:num w:numId="20">
    <w:abstractNumId w:val="16"/>
  </w:num>
  <w:num w:numId="21">
    <w:abstractNumId w:val="7"/>
  </w:num>
  <w:num w:numId="22">
    <w:abstractNumId w:val="39"/>
  </w:num>
  <w:num w:numId="23">
    <w:abstractNumId w:val="19"/>
  </w:num>
  <w:num w:numId="24">
    <w:abstractNumId w:val="30"/>
  </w:num>
  <w:num w:numId="25">
    <w:abstractNumId w:val="34"/>
  </w:num>
  <w:num w:numId="26">
    <w:abstractNumId w:val="37"/>
  </w:num>
  <w:num w:numId="27">
    <w:abstractNumId w:val="29"/>
  </w:num>
  <w:num w:numId="28">
    <w:abstractNumId w:val="9"/>
  </w:num>
  <w:num w:numId="29">
    <w:abstractNumId w:val="28"/>
  </w:num>
  <w:num w:numId="30">
    <w:abstractNumId w:val="46"/>
  </w:num>
  <w:num w:numId="31">
    <w:abstractNumId w:val="41"/>
  </w:num>
  <w:num w:numId="32">
    <w:abstractNumId w:val="32"/>
  </w:num>
  <w:num w:numId="33">
    <w:abstractNumId w:val="27"/>
  </w:num>
  <w:num w:numId="34">
    <w:abstractNumId w:val="14"/>
  </w:num>
  <w:num w:numId="35">
    <w:abstractNumId w:val="22"/>
  </w:num>
  <w:num w:numId="36">
    <w:abstractNumId w:val="40"/>
  </w:num>
  <w:num w:numId="37">
    <w:abstractNumId w:val="11"/>
  </w:num>
  <w:num w:numId="38">
    <w:abstractNumId w:val="45"/>
  </w:num>
  <w:num w:numId="39">
    <w:abstractNumId w:val="5"/>
  </w:num>
  <w:num w:numId="40">
    <w:abstractNumId w:val="20"/>
  </w:num>
  <w:num w:numId="41">
    <w:abstractNumId w:val="33"/>
  </w:num>
  <w:num w:numId="42">
    <w:abstractNumId w:val="13"/>
  </w:num>
  <w:num w:numId="43">
    <w:abstractNumId w:val="42"/>
  </w:num>
  <w:num w:numId="44">
    <w:abstractNumId w:val="25"/>
  </w:num>
  <w:num w:numId="45">
    <w:abstractNumId w:val="23"/>
  </w:num>
  <w:num w:numId="46">
    <w:abstractNumId w:val="38"/>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7F2A"/>
    <w:rsid w:val="00010D14"/>
    <w:rsid w:val="0001444D"/>
    <w:rsid w:val="00021F3E"/>
    <w:rsid w:val="00025ADA"/>
    <w:rsid w:val="000425CC"/>
    <w:rsid w:val="0005685C"/>
    <w:rsid w:val="000A0EEB"/>
    <w:rsid w:val="000A7B60"/>
    <w:rsid w:val="000C6C90"/>
    <w:rsid w:val="000D5075"/>
    <w:rsid w:val="000E2FB1"/>
    <w:rsid w:val="000E5087"/>
    <w:rsid w:val="001071FF"/>
    <w:rsid w:val="00113025"/>
    <w:rsid w:val="00132F33"/>
    <w:rsid w:val="001342C7"/>
    <w:rsid w:val="0019419D"/>
    <w:rsid w:val="001E52C1"/>
    <w:rsid w:val="001F36F6"/>
    <w:rsid w:val="00205296"/>
    <w:rsid w:val="00223089"/>
    <w:rsid w:val="00231A66"/>
    <w:rsid w:val="0026740A"/>
    <w:rsid w:val="00283D42"/>
    <w:rsid w:val="0028678B"/>
    <w:rsid w:val="002B024A"/>
    <w:rsid w:val="002B2C98"/>
    <w:rsid w:val="002D4E83"/>
    <w:rsid w:val="002E2917"/>
    <w:rsid w:val="002E4373"/>
    <w:rsid w:val="002E6879"/>
    <w:rsid w:val="002F4EF0"/>
    <w:rsid w:val="002F5A09"/>
    <w:rsid w:val="002F5FBD"/>
    <w:rsid w:val="00304D76"/>
    <w:rsid w:val="00323C93"/>
    <w:rsid w:val="0035392F"/>
    <w:rsid w:val="00357055"/>
    <w:rsid w:val="0036603F"/>
    <w:rsid w:val="003708A5"/>
    <w:rsid w:val="003948D2"/>
    <w:rsid w:val="003A2902"/>
    <w:rsid w:val="003B5508"/>
    <w:rsid w:val="003D547C"/>
    <w:rsid w:val="003E4301"/>
    <w:rsid w:val="00426EF2"/>
    <w:rsid w:val="00433EE0"/>
    <w:rsid w:val="00436ACC"/>
    <w:rsid w:val="0045511D"/>
    <w:rsid w:val="00457841"/>
    <w:rsid w:val="0049596A"/>
    <w:rsid w:val="004970C6"/>
    <w:rsid w:val="004B7475"/>
    <w:rsid w:val="004C6B03"/>
    <w:rsid w:val="004F0050"/>
    <w:rsid w:val="00507DEE"/>
    <w:rsid w:val="0054103B"/>
    <w:rsid w:val="0056356A"/>
    <w:rsid w:val="005E4092"/>
    <w:rsid w:val="006045BD"/>
    <w:rsid w:val="00611E25"/>
    <w:rsid w:val="006254D4"/>
    <w:rsid w:val="00642E8E"/>
    <w:rsid w:val="00650BC9"/>
    <w:rsid w:val="00651D4A"/>
    <w:rsid w:val="00657A73"/>
    <w:rsid w:val="00694765"/>
    <w:rsid w:val="006C1B79"/>
    <w:rsid w:val="006D609E"/>
    <w:rsid w:val="006E3273"/>
    <w:rsid w:val="006E4E6B"/>
    <w:rsid w:val="0070320B"/>
    <w:rsid w:val="00733240"/>
    <w:rsid w:val="00743C8D"/>
    <w:rsid w:val="007553C4"/>
    <w:rsid w:val="007563BE"/>
    <w:rsid w:val="00771D4A"/>
    <w:rsid w:val="007B2A43"/>
    <w:rsid w:val="007C5A04"/>
    <w:rsid w:val="007E5F94"/>
    <w:rsid w:val="007E61D2"/>
    <w:rsid w:val="008073E8"/>
    <w:rsid w:val="00824BC4"/>
    <w:rsid w:val="0084212E"/>
    <w:rsid w:val="00892361"/>
    <w:rsid w:val="008D5C06"/>
    <w:rsid w:val="008E561A"/>
    <w:rsid w:val="00903130"/>
    <w:rsid w:val="00916587"/>
    <w:rsid w:val="0093400F"/>
    <w:rsid w:val="0094454D"/>
    <w:rsid w:val="00966CEE"/>
    <w:rsid w:val="0097313E"/>
    <w:rsid w:val="00981230"/>
    <w:rsid w:val="00985976"/>
    <w:rsid w:val="009A2EEA"/>
    <w:rsid w:val="009E7332"/>
    <w:rsid w:val="009F789B"/>
    <w:rsid w:val="009F7F92"/>
    <w:rsid w:val="00A008D5"/>
    <w:rsid w:val="00A27D18"/>
    <w:rsid w:val="00A341D6"/>
    <w:rsid w:val="00A54602"/>
    <w:rsid w:val="00A57542"/>
    <w:rsid w:val="00A62D0A"/>
    <w:rsid w:val="00AB04DC"/>
    <w:rsid w:val="00AB1322"/>
    <w:rsid w:val="00AB3B39"/>
    <w:rsid w:val="00AB4E73"/>
    <w:rsid w:val="00AC6F3E"/>
    <w:rsid w:val="00AD3205"/>
    <w:rsid w:val="00AD78E6"/>
    <w:rsid w:val="00AF51B4"/>
    <w:rsid w:val="00B16DA8"/>
    <w:rsid w:val="00B17D4B"/>
    <w:rsid w:val="00B43816"/>
    <w:rsid w:val="00B828B5"/>
    <w:rsid w:val="00B9554B"/>
    <w:rsid w:val="00BB37E3"/>
    <w:rsid w:val="00BD31B4"/>
    <w:rsid w:val="00BF4A39"/>
    <w:rsid w:val="00BF768B"/>
    <w:rsid w:val="00C11E70"/>
    <w:rsid w:val="00C16C1E"/>
    <w:rsid w:val="00C66CD8"/>
    <w:rsid w:val="00CA714F"/>
    <w:rsid w:val="00CB1BFA"/>
    <w:rsid w:val="00CD31E7"/>
    <w:rsid w:val="00CD4748"/>
    <w:rsid w:val="00CF3CA1"/>
    <w:rsid w:val="00CF4C48"/>
    <w:rsid w:val="00CF76B7"/>
    <w:rsid w:val="00CF7F58"/>
    <w:rsid w:val="00D02C12"/>
    <w:rsid w:val="00D03089"/>
    <w:rsid w:val="00D1140E"/>
    <w:rsid w:val="00D13D3F"/>
    <w:rsid w:val="00D30B1F"/>
    <w:rsid w:val="00D32984"/>
    <w:rsid w:val="00D47D83"/>
    <w:rsid w:val="00D50891"/>
    <w:rsid w:val="00D51408"/>
    <w:rsid w:val="00D95219"/>
    <w:rsid w:val="00DD52A2"/>
    <w:rsid w:val="00DF2950"/>
    <w:rsid w:val="00E072F3"/>
    <w:rsid w:val="00E377FF"/>
    <w:rsid w:val="00E40A40"/>
    <w:rsid w:val="00E611B6"/>
    <w:rsid w:val="00E6631C"/>
    <w:rsid w:val="00E806F3"/>
    <w:rsid w:val="00E83732"/>
    <w:rsid w:val="00E977B4"/>
    <w:rsid w:val="00EC0383"/>
    <w:rsid w:val="00EC7E80"/>
    <w:rsid w:val="00F0369D"/>
    <w:rsid w:val="00F135F8"/>
    <w:rsid w:val="00F24BA5"/>
    <w:rsid w:val="00F349D8"/>
    <w:rsid w:val="00F41C87"/>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196"/>
  <w15:chartTrackingRefBased/>
  <w15:docId w15:val="{07574AE4-521D-4AB1-BDA3-1F16349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59729709">
      <w:bodyDiv w:val="1"/>
      <w:marLeft w:val="0"/>
      <w:marRight w:val="0"/>
      <w:marTop w:val="0"/>
      <w:marBottom w:val="0"/>
      <w:divBdr>
        <w:top w:val="none" w:sz="0" w:space="0" w:color="auto"/>
        <w:left w:val="none" w:sz="0" w:space="0" w:color="auto"/>
        <w:bottom w:val="none" w:sz="0" w:space="0" w:color="auto"/>
        <w:right w:val="none" w:sz="0" w:space="0" w:color="auto"/>
      </w:divBdr>
      <w:divsChild>
        <w:div w:id="592788519">
          <w:marLeft w:val="0"/>
          <w:marRight w:val="0"/>
          <w:marTop w:val="0"/>
          <w:marBottom w:val="0"/>
          <w:divBdr>
            <w:top w:val="none" w:sz="0" w:space="0" w:color="auto"/>
            <w:left w:val="none" w:sz="0" w:space="0" w:color="auto"/>
            <w:bottom w:val="none" w:sz="0" w:space="0" w:color="auto"/>
            <w:right w:val="none" w:sz="0" w:space="0" w:color="auto"/>
          </w:divBdr>
        </w:div>
        <w:div w:id="1212307030">
          <w:marLeft w:val="0"/>
          <w:marRight w:val="0"/>
          <w:marTop w:val="0"/>
          <w:marBottom w:val="0"/>
          <w:divBdr>
            <w:top w:val="none" w:sz="0" w:space="0" w:color="auto"/>
            <w:left w:val="none" w:sz="0" w:space="0" w:color="auto"/>
            <w:bottom w:val="none" w:sz="0" w:space="0" w:color="auto"/>
            <w:right w:val="none" w:sz="0" w:space="0" w:color="auto"/>
          </w:divBdr>
        </w:div>
        <w:div w:id="1353410956">
          <w:marLeft w:val="0"/>
          <w:marRight w:val="0"/>
          <w:marTop w:val="0"/>
          <w:marBottom w:val="0"/>
          <w:divBdr>
            <w:top w:val="none" w:sz="0" w:space="0" w:color="auto"/>
            <w:left w:val="none" w:sz="0" w:space="0" w:color="auto"/>
            <w:bottom w:val="none" w:sz="0" w:space="0" w:color="auto"/>
            <w:right w:val="none" w:sz="0" w:space="0" w:color="auto"/>
          </w:divBdr>
        </w:div>
        <w:div w:id="1120033077">
          <w:marLeft w:val="0"/>
          <w:marRight w:val="0"/>
          <w:marTop w:val="0"/>
          <w:marBottom w:val="0"/>
          <w:divBdr>
            <w:top w:val="none" w:sz="0" w:space="0" w:color="auto"/>
            <w:left w:val="none" w:sz="0" w:space="0" w:color="auto"/>
            <w:bottom w:val="none" w:sz="0" w:space="0" w:color="auto"/>
            <w:right w:val="none" w:sz="0" w:space="0" w:color="auto"/>
          </w:divBdr>
        </w:div>
      </w:divsChild>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seeforever.org/request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6ce9cdea9c33448eb8d605a2011e23f8"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FEB9-73FA-4383-BB30-C74CADCF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4</cp:revision>
  <cp:lastPrinted>2018-06-11T13:42:00Z</cp:lastPrinted>
  <dcterms:created xsi:type="dcterms:W3CDTF">2019-02-05T16:22:00Z</dcterms:created>
  <dcterms:modified xsi:type="dcterms:W3CDTF">2019-02-05T18:06:00Z</dcterms:modified>
</cp:coreProperties>
</file>